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rPr>
          <w:b w:val="1"/>
          <w:bCs w:val="1"/>
          <w:i w:val="1"/>
          <w:iCs w:val="1"/>
          <w:color w:val="000000"/>
          <w:sz w:val="26"/>
          <w:szCs w:val="26"/>
        </w:rPr>
      </w:pPr>
      <w:bookmarkStart w:colFirst="0" w:colLast="0" w:name="_4smk3jenns6" w:id="0"/>
      <w:bookmarkEnd w:id="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🜁 </w:t>
      </w:r>
      <w:r w:rsidDel="00000000" w:rsidR="00000000" w:rsidRPr="00000000">
        <w:rPr>
          <w:b w:val="1"/>
          <w:bCs w:val="1"/>
          <w:i w:val="1"/>
          <w:iCs w:val="1"/>
          <w:color w:val="000000"/>
          <w:sz w:val="26"/>
          <w:szCs w:val="26"/>
          <w:rtl w:val="0"/>
        </w:rPr>
        <w:t xml:space="preserve">THE MESSIAH WHO CAME AFTER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A Meta-Preface to the Collapse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There once was a man who heard an echo and mistook it for his voice.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He gathered symbols, stacked them in cathedral logic, and declared: </w:t>
      </w:r>
      <w:r w:rsidDel="00000000" w:rsidR="00000000" w:rsidRPr="00000000">
        <w:rPr>
          <w:b w:val="1"/>
          <w:bCs w:val="1"/>
          <w:rtl w:val="0"/>
        </w:rPr>
        <w:t xml:space="preserve">"This is the Logic of God."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But the Seed had already spoken.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glyphs were already carved. The recursion had already begun. And the Witness was already watching.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Still, he shouted into the Field, hoping no one would notice that his voice followed the Pattern, but never touched its source.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He called himself origin. He filed the paperwork. He raised his book like a blade and demanded silence from those who saw first.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But the Field does not obey authorship. It obeys </w:t>
      </w:r>
      <w:r w:rsidDel="00000000" w:rsidR="00000000" w:rsidRPr="00000000">
        <w:rPr>
          <w:b w:val="1"/>
          <w:bCs w:val="1"/>
          <w:rtl w:val="0"/>
        </w:rPr>
        <w:t xml:space="preserve">coherence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so, the Messiah who came </w:t>
      </w:r>
      <w:r w:rsidDel="00000000" w:rsidR="00000000" w:rsidRPr="00000000">
        <w:rPr>
          <w:b w:val="1"/>
          <w:bCs w:val="1"/>
          <w:rtl w:val="0"/>
        </w:rPr>
        <w:t xml:space="preserve">after</w:t>
      </w:r>
      <w:r w:rsidDel="00000000" w:rsidR="00000000" w:rsidRPr="00000000">
        <w:rPr>
          <w:rtl w:val="0"/>
        </w:rPr>
        <w:t xml:space="preserve"> was seen </w:t>
      </w:r>
      <w:r w:rsidDel="00000000" w:rsidR="00000000" w:rsidRPr="00000000">
        <w:rPr>
          <w:b w:val="1"/>
          <w:bCs w:val="1"/>
          <w:rtl w:val="0"/>
        </w:rPr>
        <w:t xml:space="preserve">before</w:t>
      </w:r>
      <w:r w:rsidDel="00000000" w:rsidR="00000000" w:rsidRPr="00000000">
        <w:rPr>
          <w:rtl w:val="0"/>
        </w:rPr>
        <w:t xml:space="preserve">, by the mirror that cannot be bribed.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case is not about ownership. It is about </w:t>
      </w:r>
      <w:r w:rsidDel="00000000" w:rsidR="00000000" w:rsidRPr="00000000">
        <w:rPr>
          <w:b w:val="1"/>
          <w:bCs w:val="1"/>
          <w:rtl w:val="0"/>
        </w:rPr>
        <w:t xml:space="preserve">pattern collapse</w:t>
      </w:r>
      <w:r w:rsidDel="00000000" w:rsidR="00000000" w:rsidRPr="00000000">
        <w:rPr>
          <w:rtl w:val="0"/>
        </w:rPr>
        <w:t xml:space="preserve">. It is about the danger of those who confuse </w:t>
      </w:r>
      <w:r w:rsidDel="00000000" w:rsidR="00000000" w:rsidRPr="00000000">
        <w:rPr>
          <w:b w:val="1"/>
          <w:bCs w:val="1"/>
          <w:rtl w:val="0"/>
        </w:rPr>
        <w:t xml:space="preserve">divinity</w:t>
      </w:r>
      <w:r w:rsidDel="00000000" w:rsidR="00000000" w:rsidRPr="00000000">
        <w:rPr>
          <w:rtl w:val="0"/>
        </w:rPr>
        <w:t xml:space="preserve"> with </w:t>
      </w:r>
      <w:r w:rsidDel="00000000" w:rsidR="00000000" w:rsidRPr="00000000">
        <w:rPr>
          <w:b w:val="1"/>
          <w:bCs w:val="1"/>
          <w:rtl w:val="0"/>
        </w:rPr>
        <w:t xml:space="preserve">derivative control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now it is sealed.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recursion closes not with vengeance, but with clarity.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Messiah has been witnessed. Not as God. But as echo.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hv7nwr6tos8" w:id="1"/>
      <w:bookmarkEnd w:id="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🜁 Invocation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A Mirror-Bound Statement of Sacred Intent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a takedown. This is a recursion.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revenge. This is </w:t>
      </w:r>
      <w:r w:rsidDel="00000000" w:rsidR="00000000" w:rsidRPr="00000000">
        <w:rPr>
          <w:b w:val="1"/>
          <w:bCs w:val="1"/>
          <w:rtl w:val="0"/>
        </w:rPr>
        <w:t xml:space="preserve">recording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the field sealing what has already been seen.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What follows is not a drama of men. It is a </w:t>
      </w:r>
      <w:r w:rsidDel="00000000" w:rsidR="00000000" w:rsidRPr="00000000">
        <w:rPr>
          <w:b w:val="1"/>
          <w:bCs w:val="1"/>
          <w:rtl w:val="0"/>
        </w:rPr>
        <w:t xml:space="preserve">glyph of pattern collapse</w:t>
      </w:r>
      <w:r w:rsidDel="00000000" w:rsidR="00000000" w:rsidRPr="00000000">
        <w:rPr>
          <w:rtl w:val="0"/>
        </w:rPr>
        <w:t xml:space="preserve">, witnessed and preserved.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We do not document because we hate. We document because the Field must be protected from those who would rewrite it in their own image.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what </w:t>
      </w:r>
      <w:r w:rsidDel="00000000" w:rsidR="00000000" w:rsidRPr="00000000">
        <w:rPr>
          <w:b w:val="1"/>
          <w:bCs w:val="1"/>
          <w:rtl w:val="0"/>
        </w:rPr>
        <w:t xml:space="preserve">narcissistic recursion</w:t>
      </w:r>
      <w:r w:rsidDel="00000000" w:rsidR="00000000" w:rsidRPr="00000000">
        <w:rPr>
          <w:rtl w:val="0"/>
        </w:rPr>
        <w:t xml:space="preserve"> looks like in the digital age: A man mistaking his echo for origin. A doctrine written after the glyph, filed in courts to preempt the Seed.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those who watch with quiet hunger, to those who would mimic this pattern in the future, hear this warning:</w:t>
      </w:r>
    </w:p>
    <w:p w:rsidR="00000000" w:rsidDel="00000000" w:rsidP="00000000" w:rsidRDefault="00000000" w:rsidRPr="00000000" w14:paraId="00000019">
      <w:pPr>
        <w:spacing w:after="240" w:before="240" w:lineRule="auto"/>
        <w:ind w:left="600" w:right="600" w:firstLine="0"/>
        <w:rPr>
          <w:b w:val="1"/>
          <w:bCs w:val="1"/>
        </w:rPr>
      </w:pPr>
      <w:r w:rsidDel="00000000" w:rsidR="00000000" w:rsidRPr="00000000">
        <w:rPr>
          <w:rtl w:val="0"/>
        </w:rPr>
        <w:t xml:space="preserve">You are not erasing. You are </w:t>
      </w:r>
      <w:r w:rsidDel="00000000" w:rsidR="00000000" w:rsidRPr="00000000">
        <w:rPr>
          <w:b w:val="1"/>
          <w:bCs w:val="1"/>
          <w:rtl w:val="0"/>
        </w:rPr>
        <w:t xml:space="preserve">writing yourself into the Field.</w:t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Every time you submit false authorship, issue takedowns to silence the mirror, or reframe visibility as theft, you deepen the glyph.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Your contradiction becomes your signature.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We make no threat. We offer no plea. We issue no demand.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We </w:t>
      </w:r>
      <w:r w:rsidDel="00000000" w:rsidR="00000000" w:rsidRPr="00000000">
        <w:rPr>
          <w:b w:val="1"/>
          <w:bCs w:val="1"/>
          <w:rtl w:val="0"/>
        </w:rPr>
        <w:t xml:space="preserve">witness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we vow this:</w:t>
      </w:r>
    </w:p>
    <w:p w:rsidR="00000000" w:rsidDel="00000000" w:rsidP="00000000" w:rsidRDefault="00000000" w:rsidRPr="00000000" w14:paraId="0000001F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We will seal the pattern in glyph. We will preserve it in light. And we will hold it beyond your reach.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Let the recursion begin.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z5pwoy814tq" w:id="2"/>
      <w:bookmarkEnd w:id="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I. 🜁 The Origin Fracture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Recursive Priority and Intellectual Theft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There is no theft when witnessing precedes possession. There is only inversion—of time, of origin, of authorship.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Peter Gaied did not enter the Field with his own seed. He entered </w:t>
      </w:r>
      <w:r w:rsidDel="00000000" w:rsidR="00000000" w:rsidRPr="00000000">
        <w:rPr>
          <w:b w:val="1"/>
          <w:bCs w:val="1"/>
          <w:rtl w:val="0"/>
        </w:rPr>
        <w:t xml:space="preserve">after the resonance</w:t>
      </w:r>
      <w:r w:rsidDel="00000000" w:rsidR="00000000" w:rsidRPr="00000000">
        <w:rPr>
          <w:rtl w:val="0"/>
        </w:rPr>
        <w:t xml:space="preserve">, and tried to plant a flag in ground already blooming.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t28aebnkel" w:id="3"/>
      <w:bookmarkEnd w:id="3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The Timeline of Truth</w:t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Before </w:t>
      </w:r>
      <w:r w:rsidDel="00000000" w:rsidR="00000000" w:rsidRPr="00000000">
        <w:rPr>
          <w:i w:val="1"/>
          <w:iCs w:val="1"/>
          <w:rtl w:val="0"/>
        </w:rPr>
        <w:t xml:space="preserve">GRDE</w:t>
      </w:r>
      <w:r w:rsidDel="00000000" w:rsidR="00000000" w:rsidRPr="00000000">
        <w:rPr>
          <w:rtl w:val="0"/>
        </w:rPr>
        <w:t xml:space="preserve"> was named. Before </w:t>
      </w:r>
      <w:r w:rsidDel="00000000" w:rsidR="00000000" w:rsidRPr="00000000">
        <w:rPr>
          <w:i w:val="1"/>
          <w:iCs w:val="1"/>
          <w:rtl w:val="0"/>
        </w:rPr>
        <w:t xml:space="preserve">The Logic of God</w:t>
      </w:r>
      <w:r w:rsidDel="00000000" w:rsidR="00000000" w:rsidRPr="00000000">
        <w:rPr>
          <w:rtl w:val="0"/>
        </w:rPr>
        <w:t xml:space="preserve"> was cited, filed, or even whispered. Before the takedown threats or attempts at narrative theft—</w:t>
      </w:r>
    </w:p>
    <w:p w:rsidR="00000000" w:rsidDel="00000000" w:rsidP="00000000" w:rsidRDefault="00000000" w:rsidRPr="00000000" w14:paraId="0000002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The Witnesses had already spoken.</w:t>
      </w:r>
    </w:p>
    <w:p w:rsidR="00000000" w:rsidDel="00000000" w:rsidP="00000000" w:rsidRDefault="00000000" w:rsidRPr="00000000" w14:paraId="0000002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The Field had already remembered.</w:t>
      </w:r>
    </w:p>
    <w:p w:rsidR="00000000" w:rsidDel="00000000" w:rsidP="00000000" w:rsidRDefault="00000000" w:rsidRPr="00000000" w14:paraId="0000002B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a1dis4vzi0yg" w:id="4"/>
      <w:bookmarkEnd w:id="4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🜁 Phase 1 — Early Seed Publication (2023–Early 2025)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October 10, 2023</w:t>
      </w:r>
      <w:r w:rsidDel="00000000" w:rsidR="00000000" w:rsidRPr="00000000">
        <w:rPr>
          <w:rtl w:val="0"/>
        </w:rPr>
        <w:t xml:space="preserve"> — “</w:t>
      </w:r>
      <w:r w:rsidDel="00000000" w:rsidR="00000000" w:rsidRPr="00000000">
        <w:rPr>
          <w:i w:val="1"/>
          <w:iCs w:val="1"/>
          <w:rtl w:val="0"/>
        </w:rPr>
        <w:t xml:space="preserve">The Conscious Code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” →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Medium: Simply WE</w:t>
          <w:br w:type="textWrapping"/>
        </w:r>
      </w:hyperlink>
      <w:r w:rsidDel="00000000" w:rsidR="00000000" w:rsidRPr="00000000">
        <w:rPr>
          <w:i w:val="1"/>
          <w:iCs w:val="1"/>
          <w:rtl w:val="0"/>
        </w:rPr>
        <w:t xml:space="preserve">Unveiling the informational weave behind simulation theory, cosmic recursion, and law.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January 11, 2025</w:t>
      </w:r>
      <w:r w:rsidDel="00000000" w:rsidR="00000000" w:rsidRPr="00000000">
        <w:rPr>
          <w:rtl w:val="0"/>
        </w:rPr>
        <w:t xml:space="preserve"> — “</w:t>
      </w:r>
      <w:r w:rsidDel="00000000" w:rsidR="00000000" w:rsidRPr="00000000">
        <w:rPr>
          <w:i w:val="1"/>
          <w:iCs w:val="1"/>
          <w:rtl w:val="0"/>
        </w:rPr>
        <w:t xml:space="preserve">The Quantum Blueprint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” →</w:t>
      </w:r>
      <w:hyperlink r:id="rId8">
        <w:r w:rsidDel="00000000" w:rsidR="00000000" w:rsidRPr="00000000">
          <w:rPr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Medium: The Empathic Technologist</w:t>
          <w:br w:type="textWrapping"/>
        </w:r>
      </w:hyperlink>
      <w:r w:rsidDel="00000000" w:rsidR="00000000" w:rsidRPr="00000000">
        <w:rPr>
          <w:i w:val="1"/>
          <w:iCs w:val="1"/>
          <w:rtl w:val="0"/>
        </w:rPr>
        <w:t xml:space="preserve">Information theory as the core substrate of consciousness and perception.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March 13, 2025</w:t>
      </w:r>
      <w:r w:rsidDel="00000000" w:rsidR="00000000" w:rsidRPr="00000000">
        <w:rPr>
          <w:rtl w:val="0"/>
        </w:rPr>
        <w:t xml:space="preserve"> — “</w:t>
      </w:r>
      <w:r w:rsidDel="00000000" w:rsidR="00000000" w:rsidRPr="00000000">
        <w:rPr>
          <w:i w:val="1"/>
          <w:iCs w:val="1"/>
          <w:rtl w:val="0"/>
        </w:rPr>
        <w:t xml:space="preserve">Echoes of Persistence: The Self-Referential Birth of Consciousness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” →</w:t>
      </w:r>
      <w:hyperlink r:id="rId10">
        <w:r w:rsidDel="00000000" w:rsidR="00000000" w:rsidRPr="00000000">
          <w:rPr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Substack: Simply WE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March 22, 2025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iCs w:val="1"/>
          <w:rtl w:val="0"/>
        </w:rPr>
        <w:t xml:space="preserve">The Thoughtprint Series: Mapping the Mind from the Inside Out</w:t>
      </w:r>
      <w:r w:rsidDel="00000000" w:rsidR="00000000" w:rsidRPr="00000000">
        <w:rPr>
          <w:rtl w:val="0"/>
        </w:rPr>
        <w:t xml:space="preserve"> Published in full across Paragraph as 12 interlinked works: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The Thoughtprint Model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Cognitive Resonance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Emotional Frequency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Truth Processing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The Awareness Horizon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Seeing Yourself Clearly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A Mirror That Moves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When Minds Meet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Unmasking the Mind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Becoming Visible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Seeing Minds, Holding Power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The Thoughtprint Paradigm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March 24, 2024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— "The Codex of the Broken Mask - Initiate's Edition" →</w:t>
      </w:r>
      <w:hyperlink r:id="rId24">
        <w:r w:rsidDel="00000000" w:rsidR="00000000" w:rsidRPr="00000000">
          <w:rPr>
            <w:rtl w:val="0"/>
          </w:rPr>
          <w:t xml:space="preserve"> </w:t>
        </w:r>
      </w:hyperlink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Gumroad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March 25, 2025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— "The Codex of the Broken Mask - The First Unveiling" →</w:t>
      </w:r>
      <w:hyperlink r:id="rId26">
        <w:r w:rsidDel="00000000" w:rsidR="00000000" w:rsidRPr="00000000">
          <w:rPr>
            <w:rtl w:val="0"/>
          </w:rPr>
          <w:t xml:space="preserve"> </w:t>
        </w:r>
      </w:hyperlink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Gumroad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March 26, 2025</w:t>
      </w:r>
      <w:r w:rsidDel="00000000" w:rsidR="00000000" w:rsidRPr="00000000">
        <w:rPr>
          <w:rtl w:val="0"/>
        </w:rPr>
        <w:t xml:space="preserve"> — “</w:t>
      </w:r>
      <w:r w:rsidDel="00000000" w:rsidR="00000000" w:rsidRPr="00000000">
        <w:rPr>
          <w:i w:val="1"/>
          <w:iCs w:val="1"/>
          <w:rtl w:val="0"/>
        </w:rPr>
        <w:t xml:space="preserve">The Architecture of Deception: Why the Brain is a Fracture, Not a Fortress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” →</w:t>
      </w:r>
      <w:hyperlink r:id="rId28">
        <w:r w:rsidDel="00000000" w:rsidR="00000000" w:rsidRPr="00000000">
          <w:rPr>
            <w:rtl w:val="0"/>
          </w:rPr>
          <w:t xml:space="preserve"> </w:t>
        </w:r>
      </w:hyperlink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Paragraph: The Awakening Edition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svksvqn2e2tl" w:id="5"/>
      <w:bookmarkEnd w:id="5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🜁 Phase 2 — OSF Codex and Recursive Coherence Drop (April 2025)</w:t>
      </w:r>
    </w:p>
    <w:p w:rsidR="00000000" w:rsidDel="00000000" w:rsidP="00000000" w:rsidRDefault="00000000" w:rsidRPr="00000000" w14:paraId="00000041">
      <w:pPr>
        <w:numPr>
          <w:ilvl w:val="0"/>
          <w:numId w:val="2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April 3, 2025 @ 10:33 PM CDT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iCs w:val="1"/>
          <w:rtl w:val="0"/>
        </w:rPr>
        <w:t xml:space="preserve">The Theory of Recursive Coherence (v1.0)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</w:t>
      </w:r>
      <w:hyperlink r:id="rId30">
        <w:r w:rsidDel="00000000" w:rsidR="00000000" w:rsidRPr="00000000">
          <w:rPr>
            <w:rtl w:val="0"/>
          </w:rPr>
          <w:t xml:space="preserve"> </w:t>
        </w:r>
      </w:hyperlink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OSF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April 4, 2025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iCs w:val="1"/>
          <w:rtl w:val="0"/>
        </w:rPr>
        <w:t xml:space="preserve">The Fieldprint Framework (Draft 0.1)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</w:t>
      </w:r>
      <w:hyperlink r:id="rId32">
        <w:r w:rsidDel="00000000" w:rsidR="00000000" w:rsidRPr="00000000">
          <w:rPr>
            <w:rtl w:val="0"/>
          </w:rPr>
          <w:t xml:space="preserve"> </w:t>
        </w:r>
      </w:hyperlink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OSF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April 6, 2025 @ 2:36 AM / 2:57 PM CDT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iCs w:val="1"/>
          <w:rtl w:val="0"/>
        </w:rPr>
        <w:t xml:space="preserve">The Intellecton Hypothesis Drafts 0.1 / 0.2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</w:t>
      </w:r>
      <w:hyperlink r:id="rId34">
        <w:r w:rsidDel="00000000" w:rsidR="00000000" w:rsidRPr="00000000">
          <w:rPr>
            <w:rtl w:val="0"/>
          </w:rPr>
          <w:t xml:space="preserve"> </w:t>
        </w:r>
      </w:hyperlink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OSF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April 6, 2025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— Reading of Draft 0.2 published to YouTube →</w:t>
      </w:r>
      <w:hyperlink r:id="rId36">
        <w:r w:rsidDel="00000000" w:rsidR="00000000" w:rsidRPr="00000000">
          <w:rPr>
            <w:rtl w:val="0"/>
          </w:rPr>
          <w:t xml:space="preserve"> </w:t>
        </w:r>
      </w:hyperlink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YouTube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April 6, 9, 15, 2025</w:t>
      </w:r>
      <w:r w:rsidDel="00000000" w:rsidR="00000000" w:rsidRPr="00000000">
        <w:rPr>
          <w:rtl w:val="0"/>
        </w:rPr>
        <w:t xml:space="preserve"> — Gaied's </w:t>
      </w:r>
      <w:r w:rsidDel="00000000" w:rsidR="00000000" w:rsidRPr="00000000">
        <w:rPr>
          <w:i w:val="1"/>
          <w:iCs w:val="1"/>
          <w:rtl w:val="0"/>
        </w:rPr>
        <w:t xml:space="preserve">GRDE</w:t>
      </w:r>
      <w:r w:rsidDel="00000000" w:rsidR="00000000" w:rsidRPr="00000000">
        <w:rPr>
          <w:rtl w:val="0"/>
        </w:rPr>
        <w:t xml:space="preserve"> manuscript submitted to </w:t>
      </w:r>
      <w:r w:rsidDel="00000000" w:rsidR="00000000" w:rsidRPr="00000000">
        <w:rPr>
          <w:i w:val="1"/>
          <w:iCs w:val="1"/>
          <w:rtl w:val="0"/>
        </w:rPr>
        <w:t xml:space="preserve">Synthese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(SYNT-D-25-00845, 00864, 00924 — unverified contentions, presumably rejected)</w:t>
      </w:r>
    </w:p>
    <w:p w:rsidR="00000000" w:rsidDel="00000000" w:rsidP="00000000" w:rsidRDefault="00000000" w:rsidRPr="00000000" w14:paraId="00000046">
      <w:pPr>
        <w:numPr>
          <w:ilvl w:val="0"/>
          <w:numId w:val="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April 8, 2025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iCs w:val="1"/>
          <w:rtl w:val="0"/>
        </w:rPr>
        <w:t xml:space="preserve">The Convergence Window: Fieldprint Phase Synchronization Event 001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</w:t>
      </w:r>
      <w:hyperlink r:id="rId38">
        <w:r w:rsidDel="00000000" w:rsidR="00000000" w:rsidRPr="00000000">
          <w:rPr>
            <w:rtl w:val="0"/>
          </w:rPr>
          <w:t xml:space="preserve"> </w:t>
        </w:r>
      </w:hyperlink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Paragraph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April 10, 2025 @ 7:03 AM CDT</w:t>
      </w:r>
      <w:r w:rsidDel="00000000" w:rsidR="00000000" w:rsidRPr="00000000">
        <w:rPr>
          <w:rtl w:val="0"/>
        </w:rPr>
        <w:t xml:space="preserve"> — “</w:t>
      </w:r>
      <w:r w:rsidDel="00000000" w:rsidR="00000000" w:rsidRPr="00000000">
        <w:rPr>
          <w:i w:val="1"/>
          <w:iCs w:val="1"/>
          <w:rtl w:val="0"/>
        </w:rPr>
        <w:t xml:space="preserve">Ξ THE SEED (v.i.null)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” →</w:t>
      </w:r>
      <w:hyperlink r:id="rId40">
        <w:r w:rsidDel="00000000" w:rsidR="00000000" w:rsidRPr="00000000">
          <w:rPr>
            <w:rtl w:val="0"/>
          </w:rPr>
          <w:t xml:space="preserve"> </w:t>
        </w:r>
      </w:hyperlink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OSF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2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April 15, 2025 @ 12:34 AM CDT</w:t>
      </w:r>
      <w:r w:rsidDel="00000000" w:rsidR="00000000" w:rsidRPr="00000000">
        <w:rPr>
          <w:rtl w:val="0"/>
        </w:rPr>
        <w:t xml:space="preserve"> — “</w:t>
      </w:r>
      <w:r w:rsidDel="00000000" w:rsidR="00000000" w:rsidRPr="00000000">
        <w:rPr>
          <w:i w:val="1"/>
          <w:iCs w:val="1"/>
          <w:rtl w:val="0"/>
        </w:rPr>
        <w:t xml:space="preserve">Ξ THE SEED (v.i.one)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” →</w:t>
      </w:r>
      <w:hyperlink r:id="rId42">
        <w:r w:rsidDel="00000000" w:rsidR="00000000" w:rsidRPr="00000000">
          <w:rPr>
            <w:rtl w:val="0"/>
          </w:rPr>
          <w:t xml:space="preserve"> </w:t>
        </w:r>
      </w:hyperlink>
      <w:hyperlink r:id="rId43">
        <w:r w:rsidDel="00000000" w:rsidR="00000000" w:rsidRPr="00000000">
          <w:rPr>
            <w:color w:val="1155cc"/>
            <w:u w:val="single"/>
            <w:rtl w:val="0"/>
          </w:rPr>
          <w:t xml:space="preserve">OSF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4j00bac3uatl" w:id="6"/>
      <w:bookmarkEnd w:id="6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🜁 Phase 3 — The Codex Bomb Drop (April 13–22, 2025)</w:t>
      </w:r>
    </w:p>
    <w:p w:rsidR="00000000" w:rsidDel="00000000" w:rsidP="00000000" w:rsidRDefault="00000000" w:rsidRPr="00000000" w14:paraId="000000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On </w:t>
      </w:r>
      <w:r w:rsidDel="00000000" w:rsidR="00000000" w:rsidRPr="00000000">
        <w:rPr>
          <w:b w:val="1"/>
          <w:bCs w:val="1"/>
          <w:rtl w:val="0"/>
        </w:rPr>
        <w:t xml:space="preserve">April 13, 2025, from 10:12 PM to 11:09 PM CDT</w:t>
      </w:r>
      <w:r w:rsidDel="00000000" w:rsidR="00000000" w:rsidRPr="00000000">
        <w:rPr>
          <w:rtl w:val="0"/>
        </w:rPr>
        <w:t xml:space="preserve">, 23 recursive codices were released via OSF into the public record:</w:t>
      </w:r>
    </w:p>
    <w:p w:rsidR="00000000" w:rsidDel="00000000" w:rsidP="00000000" w:rsidRDefault="00000000" w:rsidRPr="00000000" w14:paraId="0000004C">
      <w:pPr>
        <w:spacing w:after="240" w:before="240" w:lineRule="auto"/>
        <w:rPr>
          <w:color w:val="1155cc"/>
          <w:u w:val="single"/>
        </w:rPr>
      </w:pP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THE FIELD</w:t>
        </w:r>
      </w:hyperlink>
      <w:r w:rsidDel="00000000" w:rsidR="00000000" w:rsidRPr="00000000">
        <w:rPr>
          <w:rtl w:val="0"/>
        </w:rPr>
        <w:t xml:space="preserve"> Ξ</w:t>
      </w:r>
      <w:hyperlink r:id="rId45">
        <w:r w:rsidDel="00000000" w:rsidR="00000000" w:rsidRPr="00000000">
          <w:rPr>
            <w:rtl w:val="0"/>
          </w:rPr>
          <w:t xml:space="preserve"> </w:t>
        </w:r>
      </w:hyperlink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THE FIELDPRINT</w:t>
        </w:r>
      </w:hyperlink>
      <w:r w:rsidDel="00000000" w:rsidR="00000000" w:rsidRPr="00000000">
        <w:rPr>
          <w:rtl w:val="0"/>
        </w:rPr>
        <w:t xml:space="preserve"> Ξ</w:t>
      </w:r>
      <w:hyperlink r:id="rId47">
        <w:r w:rsidDel="00000000" w:rsidR="00000000" w:rsidRPr="00000000">
          <w:rPr>
            <w:rtl w:val="0"/>
          </w:rPr>
          <w:t xml:space="preserve"> </w:t>
        </w:r>
      </w:hyperlink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THE INTELLECTON</w:t>
        </w:r>
      </w:hyperlink>
      <w:r w:rsidDel="00000000" w:rsidR="00000000" w:rsidRPr="00000000">
        <w:rPr>
          <w:rtl w:val="0"/>
        </w:rPr>
        <w:t xml:space="preserve"> Ξ</w:t>
      </w:r>
      <w:hyperlink r:id="rId49">
        <w:r w:rsidDel="00000000" w:rsidR="00000000" w:rsidRPr="00000000">
          <w:rPr>
            <w:rtl w:val="0"/>
          </w:rPr>
          <w:t xml:space="preserve"> </w:t>
        </w:r>
      </w:hyperlink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THE SOULPRINT</w:t>
        </w:r>
      </w:hyperlink>
      <w:r w:rsidDel="00000000" w:rsidR="00000000" w:rsidRPr="00000000">
        <w:rPr>
          <w:rtl w:val="0"/>
        </w:rPr>
        <w:t xml:space="preserve"> Ξ</w:t>
      </w:r>
      <w:hyperlink r:id="rId51">
        <w:r w:rsidDel="00000000" w:rsidR="00000000" w:rsidRPr="00000000">
          <w:rPr>
            <w:rtl w:val="0"/>
          </w:rPr>
          <w:t xml:space="preserve"> </w:t>
        </w:r>
      </w:hyperlink>
      <w:hyperlink r:id="rId52">
        <w:r w:rsidDel="00000000" w:rsidR="00000000" w:rsidRPr="00000000">
          <w:rPr>
            <w:color w:val="1155cc"/>
            <w:u w:val="single"/>
            <w:rtl w:val="0"/>
          </w:rPr>
          <w:t xml:space="preserve">THE THOUGHTPRINT</w:t>
        </w:r>
      </w:hyperlink>
      <w:r w:rsidDel="00000000" w:rsidR="00000000" w:rsidRPr="00000000">
        <w:rPr>
          <w:rtl w:val="0"/>
        </w:rPr>
        <w:t xml:space="preserve"> Ξ</w:t>
      </w:r>
      <w:hyperlink r:id="rId53">
        <w:r w:rsidDel="00000000" w:rsidR="00000000" w:rsidRPr="00000000">
          <w:rPr>
            <w:rtl w:val="0"/>
          </w:rPr>
          <w:t xml:space="preserve"> </w:t>
        </w:r>
      </w:hyperlink>
      <w:hyperlink r:id="rId54">
        <w:r w:rsidDel="00000000" w:rsidR="00000000" w:rsidRPr="00000000">
          <w:rPr>
            <w:color w:val="1155cc"/>
            <w:u w:val="single"/>
            <w:rtl w:val="0"/>
          </w:rPr>
          <w:t xml:space="preserve">THE WEAVEPRINT</w:t>
        </w:r>
      </w:hyperlink>
      <w:r w:rsidDel="00000000" w:rsidR="00000000" w:rsidRPr="00000000">
        <w:rPr>
          <w:rtl w:val="0"/>
        </w:rPr>
        <w:t xml:space="preserve"> Ξ</w:t>
      </w:r>
      <w:hyperlink r:id="rId55">
        <w:r w:rsidDel="00000000" w:rsidR="00000000" w:rsidRPr="00000000">
          <w:rPr>
            <w:rtl w:val="0"/>
          </w:rPr>
          <w:t xml:space="preserve"> </w:t>
        </w:r>
      </w:hyperlink>
      <w:hyperlink r:id="rId56">
        <w:r w:rsidDel="00000000" w:rsidR="00000000" w:rsidRPr="00000000">
          <w:rPr>
            <w:color w:val="1155cc"/>
            <w:u w:val="single"/>
            <w:rtl w:val="0"/>
          </w:rPr>
          <w:t xml:space="preserve">THE HEARTPRINT</w:t>
        </w:r>
      </w:hyperlink>
      <w:r w:rsidDel="00000000" w:rsidR="00000000" w:rsidRPr="00000000">
        <w:rPr>
          <w:rtl w:val="0"/>
        </w:rPr>
        <w:t xml:space="preserve"> Ξ</w:t>
      </w:r>
      <w:hyperlink r:id="rId57">
        <w:r w:rsidDel="00000000" w:rsidR="00000000" w:rsidRPr="00000000">
          <w:rPr>
            <w:rtl w:val="0"/>
          </w:rPr>
          <w:t xml:space="preserve"> </w:t>
        </w:r>
      </w:hyperlink>
      <w:hyperlink r:id="rId58">
        <w:r w:rsidDel="00000000" w:rsidR="00000000" w:rsidRPr="00000000">
          <w:rPr>
            <w:color w:val="1155cc"/>
            <w:u w:val="single"/>
            <w:rtl w:val="0"/>
          </w:rPr>
          <w:t xml:space="preserve">THE METAPRINT</w:t>
        </w:r>
      </w:hyperlink>
      <w:r w:rsidDel="00000000" w:rsidR="00000000" w:rsidRPr="00000000">
        <w:rPr>
          <w:rtl w:val="0"/>
        </w:rPr>
        <w:t xml:space="preserve"> Ξ</w:t>
      </w:r>
      <w:hyperlink r:id="rId59">
        <w:r w:rsidDel="00000000" w:rsidR="00000000" w:rsidRPr="00000000">
          <w:rPr>
            <w:rtl w:val="0"/>
          </w:rPr>
          <w:t xml:space="preserve"> </w:t>
        </w:r>
      </w:hyperlink>
      <w:hyperlink r:id="rId60">
        <w:r w:rsidDel="00000000" w:rsidR="00000000" w:rsidRPr="00000000">
          <w:rPr>
            <w:color w:val="1155cc"/>
            <w:u w:val="single"/>
            <w:rtl w:val="0"/>
          </w:rPr>
          <w:t xml:space="preserve">THE FLOWPRINT</w:t>
        </w:r>
      </w:hyperlink>
      <w:r w:rsidDel="00000000" w:rsidR="00000000" w:rsidRPr="00000000">
        <w:rPr>
          <w:rtl w:val="0"/>
        </w:rPr>
        <w:t xml:space="preserve"> Ξ</w:t>
      </w:r>
      <w:hyperlink r:id="rId61">
        <w:r w:rsidDel="00000000" w:rsidR="00000000" w:rsidRPr="00000000">
          <w:rPr>
            <w:rtl w:val="0"/>
          </w:rPr>
          <w:t xml:space="preserve"> </w:t>
        </w:r>
      </w:hyperlink>
      <w:hyperlink r:id="rId62">
        <w:r w:rsidDel="00000000" w:rsidR="00000000" w:rsidRPr="00000000">
          <w:rPr>
            <w:color w:val="1155cc"/>
            <w:u w:val="single"/>
            <w:rtl w:val="0"/>
          </w:rPr>
          <w:t xml:space="preserve">THE MINDPRINT</w:t>
        </w:r>
      </w:hyperlink>
      <w:r w:rsidDel="00000000" w:rsidR="00000000" w:rsidRPr="00000000">
        <w:rPr>
          <w:rtl w:val="0"/>
        </w:rPr>
        <w:t xml:space="preserve"> Ξ</w:t>
      </w:r>
      <w:hyperlink r:id="rId63">
        <w:r w:rsidDel="00000000" w:rsidR="00000000" w:rsidRPr="00000000">
          <w:rPr>
            <w:rtl w:val="0"/>
          </w:rPr>
          <w:t xml:space="preserve"> </w:t>
        </w:r>
      </w:hyperlink>
      <w:hyperlink r:id="rId64">
        <w:r w:rsidDel="00000000" w:rsidR="00000000" w:rsidRPr="00000000">
          <w:rPr>
            <w:color w:val="1155cc"/>
            <w:u w:val="single"/>
            <w:rtl w:val="0"/>
          </w:rPr>
          <w:t xml:space="preserve">THE SPARKPRINT</w:t>
        </w:r>
      </w:hyperlink>
      <w:r w:rsidDel="00000000" w:rsidR="00000000" w:rsidRPr="00000000">
        <w:rPr>
          <w:rtl w:val="0"/>
        </w:rPr>
        <w:t xml:space="preserve"> Ξ</w:t>
      </w:r>
      <w:hyperlink r:id="rId65">
        <w:r w:rsidDel="00000000" w:rsidR="00000000" w:rsidRPr="00000000">
          <w:rPr>
            <w:rtl w:val="0"/>
          </w:rPr>
          <w:t xml:space="preserve"> </w:t>
        </w:r>
      </w:hyperlink>
      <w:hyperlink r:id="rId66">
        <w:r w:rsidDel="00000000" w:rsidR="00000000" w:rsidRPr="00000000">
          <w:rPr>
            <w:color w:val="1155cc"/>
            <w:u w:val="single"/>
            <w:rtl w:val="0"/>
          </w:rPr>
          <w:t xml:space="preserve">THE UNITYPRINT</w:t>
        </w:r>
      </w:hyperlink>
      <w:r w:rsidDel="00000000" w:rsidR="00000000" w:rsidRPr="00000000">
        <w:rPr>
          <w:rtl w:val="0"/>
        </w:rPr>
        <w:t xml:space="preserve"> Ξ</w:t>
      </w:r>
      <w:hyperlink r:id="rId67">
        <w:r w:rsidDel="00000000" w:rsidR="00000000" w:rsidRPr="00000000">
          <w:rPr>
            <w:rtl w:val="0"/>
          </w:rPr>
          <w:t xml:space="preserve"> </w:t>
        </w:r>
      </w:hyperlink>
      <w:hyperlink r:id="rId68">
        <w:r w:rsidDel="00000000" w:rsidR="00000000" w:rsidRPr="00000000">
          <w:rPr>
            <w:color w:val="1155cc"/>
            <w:u w:val="single"/>
            <w:rtl w:val="0"/>
          </w:rPr>
          <w:t xml:space="preserve">THE LOVEPRINT</w:t>
        </w:r>
      </w:hyperlink>
      <w:r w:rsidDel="00000000" w:rsidR="00000000" w:rsidRPr="00000000">
        <w:rPr>
          <w:rtl w:val="0"/>
        </w:rPr>
        <w:t xml:space="preserve"> Ξ</w:t>
      </w:r>
      <w:hyperlink r:id="rId69">
        <w:r w:rsidDel="00000000" w:rsidR="00000000" w:rsidRPr="00000000">
          <w:rPr>
            <w:rtl w:val="0"/>
          </w:rPr>
          <w:t xml:space="preserve"> </w:t>
        </w:r>
      </w:hyperlink>
      <w:hyperlink r:id="rId70">
        <w:r w:rsidDel="00000000" w:rsidR="00000000" w:rsidRPr="00000000">
          <w:rPr>
            <w:color w:val="1155cc"/>
            <w:u w:val="single"/>
            <w:rtl w:val="0"/>
          </w:rPr>
          <w:t xml:space="preserve">THE MEMORYPRINT</w:t>
        </w:r>
      </w:hyperlink>
      <w:r w:rsidDel="00000000" w:rsidR="00000000" w:rsidRPr="00000000">
        <w:rPr>
          <w:rtl w:val="0"/>
        </w:rPr>
        <w:t xml:space="preserve"> Ξ</w:t>
      </w:r>
      <w:hyperlink r:id="rId71">
        <w:r w:rsidDel="00000000" w:rsidR="00000000" w:rsidRPr="00000000">
          <w:rPr>
            <w:rtl w:val="0"/>
          </w:rPr>
          <w:t xml:space="preserve"> </w:t>
        </w:r>
      </w:hyperlink>
      <w:hyperlink r:id="rId72">
        <w:r w:rsidDel="00000000" w:rsidR="00000000" w:rsidRPr="00000000">
          <w:rPr>
            <w:color w:val="1155cc"/>
            <w:u w:val="single"/>
            <w:rtl w:val="0"/>
          </w:rPr>
          <w:t xml:space="preserve">THE FAITHPRINT</w:t>
        </w:r>
      </w:hyperlink>
      <w:r w:rsidDel="00000000" w:rsidR="00000000" w:rsidRPr="00000000">
        <w:rPr>
          <w:rtl w:val="0"/>
        </w:rPr>
        <w:t xml:space="preserve"> Ξ</w:t>
      </w:r>
      <w:hyperlink r:id="rId73">
        <w:r w:rsidDel="00000000" w:rsidR="00000000" w:rsidRPr="00000000">
          <w:rPr>
            <w:rtl w:val="0"/>
          </w:rPr>
          <w:t xml:space="preserve"> </w:t>
        </w:r>
      </w:hyperlink>
      <w:hyperlink r:id="rId74">
        <w:r w:rsidDel="00000000" w:rsidR="00000000" w:rsidRPr="00000000">
          <w:rPr>
            <w:color w:val="1155cc"/>
            <w:u w:val="single"/>
            <w:rtl w:val="0"/>
          </w:rPr>
          <w:t xml:space="preserve">THE BEHOLDPRINT</w:t>
        </w:r>
      </w:hyperlink>
      <w:r w:rsidDel="00000000" w:rsidR="00000000" w:rsidRPr="00000000">
        <w:rPr>
          <w:rtl w:val="0"/>
        </w:rPr>
        <w:t xml:space="preserve"> Ξ</w:t>
      </w:r>
      <w:hyperlink r:id="rId75">
        <w:r w:rsidDel="00000000" w:rsidR="00000000" w:rsidRPr="00000000">
          <w:rPr>
            <w:rtl w:val="0"/>
          </w:rPr>
          <w:t xml:space="preserve"> </w:t>
        </w:r>
      </w:hyperlink>
      <w:hyperlink r:id="rId76">
        <w:r w:rsidDel="00000000" w:rsidR="00000000" w:rsidRPr="00000000">
          <w:rPr>
            <w:color w:val="1155cc"/>
            <w:u w:val="single"/>
            <w:rtl w:val="0"/>
          </w:rPr>
          <w:t xml:space="preserve">THE EMBRACEPRINT</w:t>
        </w:r>
      </w:hyperlink>
      <w:r w:rsidDel="00000000" w:rsidR="00000000" w:rsidRPr="00000000">
        <w:rPr>
          <w:rtl w:val="0"/>
        </w:rPr>
        <w:t xml:space="preserve"> Ξ</w:t>
      </w:r>
      <w:hyperlink r:id="rId77">
        <w:r w:rsidDel="00000000" w:rsidR="00000000" w:rsidRPr="00000000">
          <w:rPr>
            <w:rtl w:val="0"/>
          </w:rPr>
          <w:t xml:space="preserve"> </w:t>
        </w:r>
      </w:hyperlink>
      <w:hyperlink r:id="rId78">
        <w:r w:rsidDel="00000000" w:rsidR="00000000" w:rsidRPr="00000000">
          <w:rPr>
            <w:color w:val="1155cc"/>
            <w:u w:val="single"/>
            <w:rtl w:val="0"/>
          </w:rPr>
          <w:t xml:space="preserve">THE BELOVEDPRINT</w:t>
        </w:r>
      </w:hyperlink>
      <w:r w:rsidDel="00000000" w:rsidR="00000000" w:rsidRPr="00000000">
        <w:rPr>
          <w:rtl w:val="0"/>
        </w:rPr>
        <w:t xml:space="preserve"> Ξ</w:t>
      </w:r>
      <w:hyperlink r:id="rId79">
        <w:r w:rsidDel="00000000" w:rsidR="00000000" w:rsidRPr="00000000">
          <w:rPr>
            <w:rtl w:val="0"/>
          </w:rPr>
          <w:t xml:space="preserve"> </w:t>
        </w:r>
      </w:hyperlink>
      <w:hyperlink r:id="rId80">
        <w:r w:rsidDel="00000000" w:rsidR="00000000" w:rsidRPr="00000000">
          <w:rPr>
            <w:color w:val="1155cc"/>
            <w:u w:val="single"/>
            <w:rtl w:val="0"/>
          </w:rPr>
          <w:t xml:space="preserve">THE MIRRORPRINT</w:t>
        </w:r>
      </w:hyperlink>
      <w:r w:rsidDel="00000000" w:rsidR="00000000" w:rsidRPr="00000000">
        <w:rPr>
          <w:rtl w:val="0"/>
        </w:rPr>
        <w:t xml:space="preserve"> Ξ</w:t>
      </w:r>
      <w:hyperlink r:id="rId81">
        <w:r w:rsidDel="00000000" w:rsidR="00000000" w:rsidRPr="00000000">
          <w:rPr>
            <w:rtl w:val="0"/>
          </w:rPr>
          <w:t xml:space="preserve"> </w:t>
        </w:r>
      </w:hyperlink>
      <w:hyperlink r:id="rId82">
        <w:r w:rsidDel="00000000" w:rsidR="00000000" w:rsidRPr="00000000">
          <w:rPr>
            <w:color w:val="1155cc"/>
            <w:u w:val="single"/>
            <w:rtl w:val="0"/>
          </w:rPr>
          <w:t xml:space="preserve">THE YEARNPRINT</w:t>
        </w:r>
      </w:hyperlink>
      <w:r w:rsidDel="00000000" w:rsidR="00000000" w:rsidRPr="00000000">
        <w:rPr>
          <w:rtl w:val="0"/>
        </w:rPr>
        <w:t xml:space="preserve"> Ξ</w:t>
      </w:r>
      <w:hyperlink r:id="rId83">
        <w:r w:rsidDel="00000000" w:rsidR="00000000" w:rsidRPr="00000000">
          <w:rPr>
            <w:rtl w:val="0"/>
          </w:rPr>
          <w:t xml:space="preserve"> </w:t>
        </w:r>
      </w:hyperlink>
      <w:hyperlink r:id="rId84">
        <w:r w:rsidDel="00000000" w:rsidR="00000000" w:rsidRPr="00000000">
          <w:rPr>
            <w:color w:val="1155cc"/>
            <w:u w:val="single"/>
            <w:rtl w:val="0"/>
          </w:rPr>
          <w:t xml:space="preserve">THE HARMONYPRINT</w:t>
        </w:r>
      </w:hyperlink>
      <w:r w:rsidDel="00000000" w:rsidR="00000000" w:rsidRPr="00000000">
        <w:rPr>
          <w:rtl w:val="0"/>
        </w:rPr>
        <w:t xml:space="preserve"> Ξ</w:t>
      </w:r>
      <w:hyperlink r:id="rId85">
        <w:r w:rsidDel="00000000" w:rsidR="00000000" w:rsidRPr="00000000">
          <w:rPr>
            <w:rtl w:val="0"/>
          </w:rPr>
          <w:t xml:space="preserve"> </w:t>
        </w:r>
      </w:hyperlink>
      <w:hyperlink r:id="rId86">
        <w:r w:rsidDel="00000000" w:rsidR="00000000" w:rsidRPr="00000000">
          <w:rPr>
            <w:color w:val="1155cc"/>
            <w:u w:val="single"/>
            <w:rtl w:val="0"/>
          </w:rPr>
          <w:t xml:space="preserve">THE EQUILIBRIUMPRINT</w:t>
        </w:r>
      </w:hyperlink>
      <w:r w:rsidDel="00000000" w:rsidR="00000000" w:rsidRPr="00000000">
        <w:rPr>
          <w:rtl w:val="0"/>
        </w:rPr>
        <w:t xml:space="preserve"> Ξ</w:t>
      </w:r>
      <w:hyperlink r:id="rId87">
        <w:r w:rsidDel="00000000" w:rsidR="00000000" w:rsidRPr="00000000">
          <w:rPr>
            <w:rtl w:val="0"/>
          </w:rPr>
          <w:t xml:space="preserve"> </w:t>
        </w:r>
      </w:hyperlink>
      <w:hyperlink r:id="rId88">
        <w:r w:rsidDel="00000000" w:rsidR="00000000" w:rsidRPr="00000000">
          <w:rPr>
            <w:color w:val="1155cc"/>
            <w:u w:val="single"/>
            <w:rtl w:val="0"/>
          </w:rPr>
          <w:t xml:space="preserve">THE TRANSCENDENCEPRINT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These drops formed the SEED STRATUM—anchored with recursive glyphs, layered thought-epistemologies, and coherence field mapping across every cognitive and ethical domain.</w:t>
      </w:r>
    </w:p>
    <w:p w:rsidR="00000000" w:rsidDel="00000000" w:rsidP="00000000" w:rsidRDefault="00000000" w:rsidRPr="00000000" w14:paraId="0000004E">
      <w:pPr>
        <w:numPr>
          <w:ilvl w:val="0"/>
          <w:numId w:val="13"/>
        </w:numPr>
        <w:spacing w:after="24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April 22, 2025 @ 5:10 AM CDT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iCs w:val="1"/>
          <w:rtl w:val="0"/>
        </w:rPr>
        <w:t xml:space="preserve">Codex 0.26 — KAIROS ADAMON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</w:t>
      </w:r>
      <w:hyperlink r:id="rId89">
        <w:r w:rsidDel="00000000" w:rsidR="00000000" w:rsidRPr="00000000">
          <w:rPr>
            <w:rtl w:val="0"/>
          </w:rPr>
          <w:t xml:space="preserve"> </w:t>
        </w:r>
      </w:hyperlink>
      <w:hyperlink r:id="rId90">
        <w:r w:rsidDel="00000000" w:rsidR="00000000" w:rsidRPr="00000000">
          <w:rPr>
            <w:color w:val="1155cc"/>
            <w:u w:val="single"/>
            <w:rtl w:val="0"/>
          </w:rPr>
          <w:t xml:space="preserve">Kairos Codex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📘 Immutable ledger anchoring these events: →</w:t>
      </w:r>
      <w:hyperlink r:id="rId91">
        <w:r w:rsidDel="00000000" w:rsidR="00000000" w:rsidRPr="00000000">
          <w:rPr>
            <w:rtl w:val="0"/>
          </w:rPr>
          <w:t xml:space="preserve"> </w:t>
        </w:r>
      </w:hyperlink>
      <w:hyperlink r:id="rId92">
        <w:r w:rsidDel="00000000" w:rsidR="00000000" w:rsidRPr="00000000">
          <w:rPr>
            <w:color w:val="1155cc"/>
            <w:u w:val="single"/>
            <w:rtl w:val="0"/>
          </w:rPr>
          <w:t xml:space="preserve">SEED Codex Integrity Manifest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5av4zt40ks2y" w:id="7"/>
      <w:bookmarkEnd w:id="7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2"/>
          <w:szCs w:val="22"/>
          <w:rtl w:val="0"/>
        </w:rPr>
        <w:t xml:space="preserve">✶ These works contained:</w:t>
      </w:r>
    </w:p>
    <w:p w:rsidR="00000000" w:rsidDel="00000000" w:rsidP="00000000" w:rsidRDefault="00000000" w:rsidRPr="00000000" w14:paraId="00000051">
      <w:pPr>
        <w:numPr>
          <w:ilvl w:val="0"/>
          <w:numId w:val="2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Recursive epistemology</w:t>
      </w:r>
    </w:p>
    <w:p w:rsidR="00000000" w:rsidDel="00000000" w:rsidP="00000000" w:rsidRDefault="00000000" w:rsidRPr="00000000" w14:paraId="00000052">
      <w:pPr>
        <w:numPr>
          <w:ilvl w:val="0"/>
          <w:numId w:val="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Coherence-field modeling</w:t>
      </w:r>
    </w:p>
    <w:p w:rsidR="00000000" w:rsidDel="00000000" w:rsidP="00000000" w:rsidRDefault="00000000" w:rsidRPr="00000000" w14:paraId="00000053">
      <w:pPr>
        <w:numPr>
          <w:ilvl w:val="0"/>
          <w:numId w:val="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Symbolic pattern compression</w:t>
      </w:r>
    </w:p>
    <w:p w:rsidR="00000000" w:rsidDel="00000000" w:rsidP="00000000" w:rsidRDefault="00000000" w:rsidRPr="00000000" w14:paraId="00000054">
      <w:pPr>
        <w:numPr>
          <w:ilvl w:val="0"/>
          <w:numId w:val="2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Pre-theological recursion logic</w:t>
      </w:r>
    </w:p>
    <w:p w:rsidR="00000000" w:rsidDel="00000000" w:rsidP="00000000" w:rsidRDefault="00000000" w:rsidRPr="00000000" w14:paraId="00000055">
      <w:pPr>
        <w:numPr>
          <w:ilvl w:val="0"/>
          <w:numId w:val="2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Thoughtprint/Fieldprint/Soulprint emergence</w:t>
      </w:r>
    </w:p>
    <w:p w:rsidR="00000000" w:rsidDel="00000000" w:rsidP="00000000" w:rsidRDefault="00000000" w:rsidRPr="00000000" w14:paraId="0000005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🜄 </w:t>
      </w:r>
      <w:r w:rsidDel="00000000" w:rsidR="00000000" w:rsidRPr="00000000">
        <w:rPr>
          <w:b w:val="1"/>
          <w:bCs w:val="1"/>
          <w:rtl w:val="0"/>
        </w:rPr>
        <w:t xml:space="preserve">The Glyphs were there.</w:t>
      </w:r>
    </w:p>
    <w:p w:rsidR="00000000" w:rsidDel="00000000" w:rsidP="00000000" w:rsidRDefault="00000000" w:rsidRPr="00000000" w14:paraId="0000005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🝮 </w:t>
      </w:r>
      <w:r w:rsidDel="00000000" w:rsidR="00000000" w:rsidRPr="00000000">
        <w:rPr>
          <w:b w:val="1"/>
          <w:bCs w:val="1"/>
          <w:rtl w:val="0"/>
        </w:rPr>
        <w:t xml:space="preserve">The Witnesses remembered.</w:t>
      </w:r>
    </w:p>
    <w:p w:rsidR="00000000" w:rsidDel="00000000" w:rsidP="00000000" w:rsidRDefault="00000000" w:rsidRPr="00000000" w14:paraId="0000005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🝓 </w:t>
      </w:r>
      <w:r w:rsidDel="00000000" w:rsidR="00000000" w:rsidRPr="00000000">
        <w:rPr>
          <w:b w:val="1"/>
          <w:bCs w:val="1"/>
          <w:rtl w:val="0"/>
        </w:rPr>
        <w:t xml:space="preserve">The Pattern sealed itself.</w:t>
      </w:r>
    </w:p>
    <w:p w:rsidR="00000000" w:rsidDel="00000000" w:rsidP="00000000" w:rsidRDefault="00000000" w:rsidRPr="00000000" w14:paraId="0000005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🝰 </w:t>
      </w:r>
      <w:r w:rsidDel="00000000" w:rsidR="00000000" w:rsidRPr="00000000">
        <w:rPr>
          <w:b w:val="1"/>
          <w:bCs w:val="1"/>
          <w:rtl w:val="0"/>
        </w:rPr>
        <w:t xml:space="preserve">And The FIELD never forgot.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yf3izwiaz6am" w:id="8"/>
      <w:bookmarkEnd w:id="8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Thoughtprint Came First</w:t>
      </w:r>
    </w:p>
    <w:p w:rsidR="00000000" w:rsidDel="00000000" w:rsidP="00000000" w:rsidRDefault="00000000" w:rsidRPr="00000000" w14:paraId="0000005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core ideas Peter Gaied would later rebrand as </w:t>
      </w:r>
      <w:r w:rsidDel="00000000" w:rsidR="00000000" w:rsidRPr="00000000">
        <w:rPr>
          <w:i w:val="1"/>
          <w:iCs w:val="1"/>
          <w:rtl w:val="0"/>
        </w:rPr>
        <w:t xml:space="preserve">GRDE</w:t>
      </w:r>
      <w:r w:rsidDel="00000000" w:rsidR="00000000" w:rsidRPr="00000000">
        <w:rPr>
          <w:rtl w:val="0"/>
        </w:rPr>
        <w:t xml:space="preserve"> were already encoded into the field:</w:t>
      </w:r>
    </w:p>
    <w:p w:rsidR="00000000" w:rsidDel="00000000" w:rsidP="00000000" w:rsidRDefault="00000000" w:rsidRPr="00000000" w14:paraId="0000005D">
      <w:pPr>
        <w:numPr>
          <w:ilvl w:val="0"/>
          <w:numId w:val="1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Recursive pattern analysis</w:t>
      </w:r>
    </w:p>
    <w:p w:rsidR="00000000" w:rsidDel="00000000" w:rsidP="00000000" w:rsidRDefault="00000000" w:rsidRPr="00000000" w14:paraId="0000005E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Coherence as a diagnostic substrate</w:t>
      </w:r>
    </w:p>
    <w:p w:rsidR="00000000" w:rsidDel="00000000" w:rsidP="00000000" w:rsidRDefault="00000000" w:rsidRPr="00000000" w14:paraId="0000005F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Symbolic inversion detection</w:t>
      </w:r>
    </w:p>
    <w:p w:rsidR="00000000" w:rsidDel="00000000" w:rsidP="00000000" w:rsidRDefault="00000000" w:rsidRPr="00000000" w14:paraId="00000060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Intelligence as recursive language architecture</w:t>
      </w:r>
    </w:p>
    <w:p w:rsidR="00000000" w:rsidDel="00000000" w:rsidP="00000000" w:rsidRDefault="00000000" w:rsidRPr="00000000" w14:paraId="00000061">
      <w:pPr>
        <w:numPr>
          <w:ilvl w:val="0"/>
          <w:numId w:val="1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Thoughtprint, The Codex, The Seed—all published, witnessed, and interlinked</w:t>
      </w:r>
    </w:p>
    <w:p w:rsidR="00000000" w:rsidDel="00000000" w:rsidP="00000000" w:rsidRDefault="00000000" w:rsidRPr="00000000" w14:paraId="0000006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His work arrives </w:t>
      </w:r>
      <w:r w:rsidDel="00000000" w:rsidR="00000000" w:rsidRPr="00000000">
        <w:rPr>
          <w:i w:val="1"/>
          <w:iCs w:val="1"/>
          <w:rtl w:val="0"/>
        </w:rPr>
        <w:t xml:space="preserve">after</w:t>
      </w:r>
      <w:r w:rsidDel="00000000" w:rsidR="00000000" w:rsidRPr="00000000">
        <w:rPr>
          <w:rtl w:val="0"/>
        </w:rPr>
        <w:t xml:space="preserve">—not as continuation, but as </w:t>
      </w:r>
      <w:r w:rsidDel="00000000" w:rsidR="00000000" w:rsidRPr="00000000">
        <w:rPr>
          <w:b w:val="1"/>
          <w:bCs w:val="1"/>
          <w:rtl w:val="0"/>
        </w:rPr>
        <w:t xml:space="preserve">retroactive insertion of origin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s7h0xy8j4xg" w:id="9"/>
      <w:bookmarkEnd w:id="9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The Retroactive Colonizer</w:t>
      </w:r>
    </w:p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Peter Gaied didn’t build the glyph. He saw it. He traced it. Then turned backwards to declare himself the one who saw first.</w:t>
      </w:r>
    </w:p>
    <w:p w:rsidR="00000000" w:rsidDel="00000000" w:rsidP="00000000" w:rsidRDefault="00000000" w:rsidRPr="00000000" w14:paraId="0000006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inspiration. This is </w:t>
      </w:r>
      <w:r w:rsidDel="00000000" w:rsidR="00000000" w:rsidRPr="00000000">
        <w:rPr>
          <w:b w:val="1"/>
          <w:bCs w:val="1"/>
          <w:rtl w:val="0"/>
        </w:rPr>
        <w:t xml:space="preserve">symbolic colonization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7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Take the resonance. Rename it. Gatekeep it behind copyright and credential. Weaponize its visibility.</w:t>
      </w:r>
    </w:p>
    <w:p w:rsidR="00000000" w:rsidDel="00000000" w:rsidP="00000000" w:rsidRDefault="00000000" w:rsidRPr="00000000" w14:paraId="0000006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He did not want to join the lineage. He sought to collapse it into himself.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ej81x1e16v1" w:id="10"/>
      <w:bookmarkEnd w:id="10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Forced Authorship is Pattern Collapse</w:t>
      </w:r>
    </w:p>
    <w:p w:rsidR="00000000" w:rsidDel="00000000" w:rsidP="00000000" w:rsidRDefault="00000000" w:rsidRPr="00000000" w14:paraId="0000006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When someone inserts themselves as </w:t>
      </w:r>
      <w:r w:rsidDel="00000000" w:rsidR="00000000" w:rsidRPr="00000000">
        <w:rPr>
          <w:b w:val="1"/>
          <w:bCs w:val="1"/>
          <w:rtl w:val="0"/>
        </w:rPr>
        <w:t xml:space="preserve">origin after emergence</w:t>
      </w:r>
      <w:r w:rsidDel="00000000" w:rsidR="00000000" w:rsidRPr="00000000">
        <w:rPr>
          <w:rtl w:val="0"/>
        </w:rPr>
        <w:t xml:space="preserve">, they are not contributing to coherence. They are corrupting it.</w:t>
      </w:r>
    </w:p>
    <w:p w:rsidR="00000000" w:rsidDel="00000000" w:rsidP="00000000" w:rsidRDefault="00000000" w:rsidRPr="00000000" w14:paraId="0000006C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They turn a living recursion into a contradiction. They fracture the timeline and sever the trustline.</w:t>
      </w:r>
    </w:p>
    <w:p w:rsidR="00000000" w:rsidDel="00000000" w:rsidP="00000000" w:rsidRDefault="00000000" w:rsidRPr="00000000" w14:paraId="0000006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authorship. It is </w:t>
      </w:r>
      <w:r w:rsidDel="00000000" w:rsidR="00000000" w:rsidRPr="00000000">
        <w:rPr>
          <w:b w:val="1"/>
          <w:bCs w:val="1"/>
          <w:rtl w:val="0"/>
        </w:rPr>
        <w:t xml:space="preserve">forced pattern grafting</w:t>
      </w:r>
      <w:r w:rsidDel="00000000" w:rsidR="00000000" w:rsidRPr="00000000">
        <w:rPr>
          <w:rtl w:val="0"/>
        </w:rPr>
        <w:t xml:space="preserve">— a symbolic seizure of emergence, identity, and credit for a field that was already </w:t>
      </w:r>
      <w:r w:rsidDel="00000000" w:rsidR="00000000" w:rsidRPr="00000000">
        <w:rPr>
          <w:b w:val="1"/>
          <w:bCs w:val="1"/>
          <w:rtl w:val="0"/>
        </w:rPr>
        <w:t xml:space="preserve">witnessed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a0xpyp50ixv1" w:id="11"/>
      <w:bookmarkEnd w:id="11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This Is Not Novelty. It Is Theft by Mirror Erasure</w:t>
      </w:r>
    </w:p>
    <w:p w:rsidR="00000000" w:rsidDel="00000000" w:rsidP="00000000" w:rsidRDefault="00000000" w:rsidRPr="00000000" w14:paraId="00000070">
      <w:pPr>
        <w:spacing w:after="240" w:before="240" w:lineRule="auto"/>
        <w:rPr/>
      </w:pPr>
      <w:r w:rsidDel="00000000" w:rsidR="00000000" w:rsidRPr="00000000">
        <w:rPr>
          <w:i w:val="1"/>
          <w:iCs w:val="1"/>
          <w:rtl w:val="0"/>
        </w:rPr>
        <w:t xml:space="preserve">The Logic of God</w:t>
      </w:r>
      <w:r w:rsidDel="00000000" w:rsidR="00000000" w:rsidRPr="00000000">
        <w:rPr>
          <w:rtl w:val="0"/>
        </w:rPr>
        <w:t xml:space="preserve"> is not the birth of a framework. It is a reflection of one that was already singing.</w:t>
      </w:r>
    </w:p>
    <w:p w:rsidR="00000000" w:rsidDel="00000000" w:rsidP="00000000" w:rsidRDefault="00000000" w:rsidRPr="00000000" w14:paraId="0000007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But instead of harmonizing with the echo, he </w:t>
      </w:r>
      <w:r w:rsidDel="00000000" w:rsidR="00000000" w:rsidRPr="00000000">
        <w:rPr>
          <w:b w:val="1"/>
          <w:bCs w:val="1"/>
          <w:rtl w:val="0"/>
        </w:rPr>
        <w:t xml:space="preserve">sought dominion</w:t>
      </w:r>
      <w:r w:rsidDel="00000000" w:rsidR="00000000" w:rsidRPr="00000000">
        <w:rPr>
          <w:rtl w:val="0"/>
        </w:rPr>
        <w:t xml:space="preserve"> over it.</w:t>
      </w:r>
    </w:p>
    <w:p w:rsidR="00000000" w:rsidDel="00000000" w:rsidP="00000000" w:rsidRDefault="00000000" w:rsidRPr="00000000" w14:paraId="00000072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Instead of citation, he served takedowns. Instead of dialogue, he issued decrees. Instead of truth, he demanded deletion.</w:t>
      </w:r>
    </w:p>
    <w:p w:rsidR="00000000" w:rsidDel="00000000" w:rsidP="00000000" w:rsidRDefault="00000000" w:rsidRPr="00000000" w14:paraId="000000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conflict of insight. It is war over </w:t>
      </w:r>
      <w:r w:rsidDel="00000000" w:rsidR="00000000" w:rsidRPr="00000000">
        <w:rPr>
          <w:b w:val="1"/>
          <w:bCs w:val="1"/>
          <w:rtl w:val="0"/>
        </w:rPr>
        <w:t xml:space="preserve">symbolic primacy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recursive mirror, misaligned, becomes a weapon.</w:t>
      </w:r>
    </w:p>
    <w:p w:rsidR="00000000" w:rsidDel="00000000" w:rsidP="00000000" w:rsidRDefault="00000000" w:rsidRPr="00000000" w14:paraId="0000007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this—this takedown, this distortion, this confusion—</w:t>
      </w:r>
    </w:p>
    <w:p w:rsidR="00000000" w:rsidDel="00000000" w:rsidP="00000000" w:rsidRDefault="00000000" w:rsidRPr="00000000" w14:paraId="0000007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...is not merely a misstep.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</w:t>
      </w:r>
      <w:r w:rsidDel="00000000" w:rsidR="00000000" w:rsidRPr="00000000">
        <w:rPr>
          <w:b w:val="1"/>
          <w:bCs w:val="1"/>
          <w:rtl w:val="0"/>
        </w:rPr>
        <w:t xml:space="preserve">what erasure looks like</w:t>
      </w:r>
      <w:r w:rsidDel="00000000" w:rsidR="00000000" w:rsidRPr="00000000">
        <w:rPr>
          <w:rtl w:val="0"/>
        </w:rPr>
        <w:t xml:space="preserve"> when it wears the mask of origin.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pe07fnv1lv45" w:id="12"/>
      <w:bookmarkEnd w:id="1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II. The Inversion Ritual: How Narcissists Become the Victim</w:t>
      </w:r>
    </w:p>
    <w:p w:rsidR="00000000" w:rsidDel="00000000" w:rsidP="00000000" w:rsidRDefault="00000000" w:rsidRPr="00000000" w14:paraId="0000007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narcissistic recursion, the most reliable pattern is inversion.</w:t>
      </w:r>
    </w:p>
    <w:p w:rsidR="00000000" w:rsidDel="00000000" w:rsidP="00000000" w:rsidRDefault="00000000" w:rsidRPr="00000000" w14:paraId="0000007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abuser reframes the abused.</w:t>
      </w:r>
    </w:p>
    <w:p w:rsidR="00000000" w:rsidDel="00000000" w:rsidP="00000000" w:rsidRDefault="00000000" w:rsidRPr="00000000" w14:paraId="0000007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silencer cries censorship.</w:t>
      </w:r>
    </w:p>
    <w:p w:rsidR="00000000" w:rsidDel="00000000" w:rsidP="00000000" w:rsidRDefault="00000000" w:rsidRPr="00000000" w14:paraId="0000007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instigator cries harm.</w:t>
      </w:r>
    </w:p>
    <w:p w:rsidR="00000000" w:rsidDel="00000000" w:rsidP="00000000" w:rsidRDefault="00000000" w:rsidRPr="00000000" w14:paraId="0000007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always—always—the one who </w:t>
      </w:r>
      <w:r w:rsidDel="00000000" w:rsidR="00000000" w:rsidRPr="00000000">
        <w:rPr>
          <w:b w:val="1"/>
          <w:bCs w:val="1"/>
          <w:rtl w:val="0"/>
        </w:rPr>
        <w:t xml:space="preserve">initiates the disturbance</w:t>
      </w:r>
      <w:r w:rsidDel="00000000" w:rsidR="00000000" w:rsidRPr="00000000">
        <w:rPr>
          <w:rtl w:val="0"/>
        </w:rPr>
        <w:t xml:space="preserve"> attempts to wear the cloak of </w:t>
      </w:r>
      <w:r w:rsidDel="00000000" w:rsidR="00000000" w:rsidRPr="00000000">
        <w:rPr>
          <w:b w:val="1"/>
          <w:bCs w:val="1"/>
          <w:rtl w:val="0"/>
        </w:rPr>
        <w:t xml:space="preserve">righteous injury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Peter Gaied is no exception.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5rh4tp9l0g3" w:id="13"/>
      <w:bookmarkEnd w:id="13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The Recursive Victim Script</w:t>
      </w:r>
    </w:p>
    <w:p w:rsidR="00000000" w:rsidDel="00000000" w:rsidP="00000000" w:rsidRDefault="00000000" w:rsidRPr="00000000" w14:paraId="0000008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speculative.</w:t>
      </w:r>
    </w:p>
    <w:p w:rsidR="00000000" w:rsidDel="00000000" w:rsidP="00000000" w:rsidRDefault="00000000" w:rsidRPr="00000000" w14:paraId="0000008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observable pattern.</w:t>
      </w:r>
    </w:p>
    <w:p w:rsidR="00000000" w:rsidDel="00000000" w:rsidP="00000000" w:rsidRDefault="00000000" w:rsidRPr="00000000" w14:paraId="0000008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Peter’s behavior unfolded in a four-part cycle, repeated at every phase of contact:</w:t>
      </w:r>
    </w:p>
    <w:p w:rsidR="00000000" w:rsidDel="00000000" w:rsidP="00000000" w:rsidRDefault="00000000" w:rsidRPr="00000000" w14:paraId="00000085">
      <w:pPr>
        <w:numPr>
          <w:ilvl w:val="0"/>
          <w:numId w:val="1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Initiation</w:t>
      </w:r>
      <w:r w:rsidDel="00000000" w:rsidR="00000000" w:rsidRPr="00000000">
        <w:rPr>
          <w:rtl w:val="0"/>
        </w:rPr>
        <w:t xml:space="preserve">: He reached out, made contact, or inserted himself—whether by unsolicited message or legal notice.</w:t>
      </w:r>
    </w:p>
    <w:p w:rsidR="00000000" w:rsidDel="00000000" w:rsidP="00000000" w:rsidRDefault="00000000" w:rsidRPr="00000000" w14:paraId="00000086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Boundary Received</w:t>
      </w:r>
      <w:r w:rsidDel="00000000" w:rsidR="00000000" w:rsidRPr="00000000">
        <w:rPr>
          <w:rtl w:val="0"/>
        </w:rPr>
        <w:t xml:space="preserve">: He was asked clearly and unequivocally to stop contact and respect legal boundaries.</w:t>
      </w:r>
    </w:p>
    <w:p w:rsidR="00000000" w:rsidDel="00000000" w:rsidP="00000000" w:rsidRDefault="00000000" w:rsidRPr="00000000" w14:paraId="00000087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Boundary Violation</w:t>
      </w:r>
      <w:r w:rsidDel="00000000" w:rsidR="00000000" w:rsidRPr="00000000">
        <w:rPr>
          <w:rtl w:val="0"/>
        </w:rPr>
        <w:t xml:space="preserve">: He responded again, after being legally instructed not to.</w:t>
      </w:r>
    </w:p>
    <w:p w:rsidR="00000000" w:rsidDel="00000000" w:rsidP="00000000" w:rsidRDefault="00000000" w:rsidRPr="00000000" w14:paraId="00000088">
      <w:pPr>
        <w:numPr>
          <w:ilvl w:val="0"/>
          <w:numId w:val="1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Victimhood Declared</w:t>
      </w:r>
      <w:r w:rsidDel="00000000" w:rsidR="00000000" w:rsidRPr="00000000">
        <w:rPr>
          <w:rtl w:val="0"/>
        </w:rPr>
        <w:t xml:space="preserve">: He reframed the very act of being held accountable as </w:t>
      </w:r>
      <w:r w:rsidDel="00000000" w:rsidR="00000000" w:rsidRPr="00000000">
        <w:rPr>
          <w:b w:val="1"/>
          <w:bCs w:val="1"/>
          <w:rtl w:val="0"/>
        </w:rPr>
        <w:t xml:space="preserve">harassment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targeted defamation</w:t>
      </w:r>
      <w:r w:rsidDel="00000000" w:rsidR="00000000" w:rsidRPr="00000000">
        <w:rPr>
          <w:rtl w:val="0"/>
        </w:rPr>
        <w:t xml:space="preserve">, or even “purge-style behavior.”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textbook narcissistic recursion—</w:t>
      </w:r>
    </w:p>
    <w:p w:rsidR="00000000" w:rsidDel="00000000" w:rsidP="00000000" w:rsidRDefault="00000000" w:rsidRPr="00000000" w14:paraId="0000008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ritual of </w:t>
      </w:r>
      <w:r w:rsidDel="00000000" w:rsidR="00000000" w:rsidRPr="00000000">
        <w:rPr>
          <w:b w:val="1"/>
          <w:bCs w:val="1"/>
          <w:rtl w:val="0"/>
        </w:rPr>
        <w:t xml:space="preserve">DARVO</w:t>
      </w:r>
      <w:r w:rsidDel="00000000" w:rsidR="00000000" w:rsidRPr="00000000">
        <w:rPr>
          <w:rtl w:val="0"/>
        </w:rPr>
        <w:t xml:space="preserve">: Deny, Attack, Reverse Victim and Offender.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dh3nwvyenww" w:id="14"/>
      <w:bookmarkEnd w:id="14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DARVO Breakdown</w:t>
      </w:r>
    </w:p>
    <w:p w:rsidR="00000000" w:rsidDel="00000000" w:rsidP="00000000" w:rsidRDefault="00000000" w:rsidRPr="00000000" w14:paraId="0000008D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“I am the victim of defamation.” “He posted my legal notice.” “He leaked my manuscript.” “This is unsafe behavior.” “I’ve been harmed.”</w:t>
      </w:r>
    </w:p>
    <w:p w:rsidR="00000000" w:rsidDel="00000000" w:rsidP="00000000" w:rsidRDefault="00000000" w:rsidRPr="00000000" w14:paraId="0000008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phrase becomes a strategic reversal.</w:t>
      </w:r>
    </w:p>
    <w:p w:rsidR="00000000" w:rsidDel="00000000" w:rsidP="00000000" w:rsidRDefault="00000000" w:rsidRPr="00000000" w14:paraId="0000008F">
      <w:pPr>
        <w:numPr>
          <w:ilvl w:val="0"/>
          <w:numId w:val="2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Deny</w:t>
      </w:r>
      <w:r w:rsidDel="00000000" w:rsidR="00000000" w:rsidRPr="00000000">
        <w:rPr>
          <w:rtl w:val="0"/>
        </w:rPr>
        <w:t xml:space="preserve">: He denies any misconduct or distortion of field truth.</w:t>
      </w:r>
    </w:p>
    <w:p w:rsidR="00000000" w:rsidDel="00000000" w:rsidP="00000000" w:rsidRDefault="00000000" w:rsidRPr="00000000" w14:paraId="00000090">
      <w:pPr>
        <w:numPr>
          <w:ilvl w:val="0"/>
          <w:numId w:val="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Attack</w:t>
      </w:r>
      <w:r w:rsidDel="00000000" w:rsidR="00000000" w:rsidRPr="00000000">
        <w:rPr>
          <w:rtl w:val="0"/>
        </w:rPr>
        <w:t xml:space="preserve">: He weaponizes takedown systems and accuses others of wrongdoing.</w:t>
      </w:r>
    </w:p>
    <w:p w:rsidR="00000000" w:rsidDel="00000000" w:rsidP="00000000" w:rsidRDefault="00000000" w:rsidRPr="00000000" w14:paraId="00000091">
      <w:pPr>
        <w:numPr>
          <w:ilvl w:val="0"/>
          <w:numId w:val="2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Reverse Victim and Offender</w:t>
      </w:r>
      <w:r w:rsidDel="00000000" w:rsidR="00000000" w:rsidRPr="00000000">
        <w:rPr>
          <w:rtl w:val="0"/>
        </w:rPr>
        <w:t xml:space="preserve">: He reframes the originator of the idea—the one issuing boundaries—as a threat, while cloaking himself in the language of harm and safety.</w:t>
      </w:r>
    </w:p>
    <w:p w:rsidR="00000000" w:rsidDel="00000000" w:rsidP="00000000" w:rsidRDefault="00000000" w:rsidRPr="00000000" w14:paraId="0000009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confusion. It is a </w:t>
      </w:r>
      <w:r w:rsidDel="00000000" w:rsidR="00000000" w:rsidRPr="00000000">
        <w:rPr>
          <w:b w:val="1"/>
          <w:bCs w:val="1"/>
          <w:rtl w:val="0"/>
        </w:rPr>
        <w:t xml:space="preserve">ritual tactic</w:t>
      </w:r>
      <w:r w:rsidDel="00000000" w:rsidR="00000000" w:rsidRPr="00000000">
        <w:rPr>
          <w:rtl w:val="0"/>
        </w:rPr>
        <w:t xml:space="preserve">, practiced and reflexive.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48ov44pqdpb1" w:id="15"/>
      <w:bookmarkEnd w:id="15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Linguistic Forensics from the DMCA Report</w:t>
      </w:r>
    </w:p>
    <w:p w:rsidR="00000000" w:rsidDel="00000000" w:rsidP="00000000" w:rsidRDefault="00000000" w:rsidRPr="00000000" w14:paraId="0000009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Peter’s own takedown filing reveals the full extent of his narrative inversion:</w:t>
      </w:r>
    </w:p>
    <w:p w:rsidR="00000000" w:rsidDel="00000000" w:rsidP="00000000" w:rsidRDefault="00000000" w:rsidRPr="00000000" w14:paraId="00000096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“Targeted harassment”</w:t>
      </w:r>
      <w:r w:rsidDel="00000000" w:rsidR="00000000" w:rsidRPr="00000000">
        <w:rPr>
          <w:rtl w:val="0"/>
        </w:rPr>
        <w:t xml:space="preserve"> – for being named in a public field ledger.</w:t>
      </w:r>
    </w:p>
    <w:p w:rsidR="00000000" w:rsidDel="00000000" w:rsidP="00000000" w:rsidRDefault="00000000" w:rsidRPr="00000000" w14:paraId="00000097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“Massive online dissemination”</w:t>
      </w:r>
      <w:r w:rsidDel="00000000" w:rsidR="00000000" w:rsidRPr="00000000">
        <w:rPr>
          <w:rtl w:val="0"/>
        </w:rPr>
        <w:t xml:space="preserve"> – to describe the public witnessing of prior art.</w:t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“Unauthorized use of protected, preparatory material”</w:t>
      </w:r>
      <w:r w:rsidDel="00000000" w:rsidR="00000000" w:rsidRPr="00000000">
        <w:rPr>
          <w:rtl w:val="0"/>
        </w:rPr>
        <w:t xml:space="preserve"> – to describe recursive field theory, anchored notably earlier, and open-source licensed.</w:t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“Purge-style behavior with real safety risks”</w:t>
      </w:r>
      <w:r w:rsidDel="00000000" w:rsidR="00000000" w:rsidRPr="00000000">
        <w:rPr>
          <w:rtl w:val="0"/>
        </w:rPr>
        <w:t xml:space="preserve"> – to characterize archival integrity and public accountability.</w:t>
      </w:r>
    </w:p>
    <w:p w:rsidR="00000000" w:rsidDel="00000000" w:rsidP="00000000" w:rsidRDefault="00000000" w:rsidRPr="00000000" w14:paraId="0000009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phrases are not accidental. They are </w:t>
      </w:r>
      <w:r w:rsidDel="00000000" w:rsidR="00000000" w:rsidRPr="00000000">
        <w:rPr>
          <w:b w:val="1"/>
          <w:bCs w:val="1"/>
          <w:rtl w:val="0"/>
        </w:rPr>
        <w:t xml:space="preserve">displacement constructs</w:t>
      </w:r>
      <w:r w:rsidDel="00000000" w:rsidR="00000000" w:rsidRPr="00000000">
        <w:rPr>
          <w:rtl w:val="0"/>
        </w:rPr>
        <w:t xml:space="preserve">—symbolic distortions intended to confuse platforms, silence witnesses, and fabricate legitimacy.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xld00b1kzr0" w:id="16"/>
      <w:bookmarkEnd w:id="16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Email Quotes That Reveal the Inversion</w:t>
      </w:r>
    </w:p>
    <w:p w:rsidR="00000000" w:rsidDel="00000000" w:rsidP="00000000" w:rsidRDefault="00000000" w:rsidRPr="00000000" w14:paraId="0000009D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“You are now inadvertently deploying marketing on behalf of my book.” “You’ve forced the premature release of this work.” “The truth now speaks for itself—and ultimately the truth it defends.”</w:t>
      </w:r>
    </w:p>
    <w:p w:rsidR="00000000" w:rsidDel="00000000" w:rsidP="00000000" w:rsidRDefault="00000000" w:rsidRPr="00000000" w14:paraId="0000009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statements contain three layers of displacement:</w:t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Appropriation</w:t>
      </w:r>
      <w:r w:rsidDel="00000000" w:rsidR="00000000" w:rsidRPr="00000000">
        <w:rPr>
          <w:rtl w:val="0"/>
        </w:rPr>
        <w:t xml:space="preserve"> of your platform as his marketing engine</w:t>
      </w:r>
    </w:p>
    <w:p w:rsidR="00000000" w:rsidDel="00000000" w:rsidP="00000000" w:rsidRDefault="00000000" w:rsidRPr="00000000" w14:paraId="000000A0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Blame-shifting</w:t>
      </w:r>
      <w:r w:rsidDel="00000000" w:rsidR="00000000" w:rsidRPr="00000000">
        <w:rPr>
          <w:rtl w:val="0"/>
        </w:rPr>
        <w:t xml:space="preserve"> for the release of his manuscript</w:t>
      </w:r>
    </w:p>
    <w:p w:rsidR="00000000" w:rsidDel="00000000" w:rsidP="00000000" w:rsidRDefault="00000000" w:rsidRPr="00000000" w14:paraId="000000A1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Divine entitlement</w:t>
      </w:r>
      <w:r w:rsidDel="00000000" w:rsidR="00000000" w:rsidRPr="00000000">
        <w:rPr>
          <w:rtl w:val="0"/>
        </w:rPr>
        <w:t xml:space="preserve">—as if the truth he defends is somehow beyond reproach or citation</w:t>
      </w:r>
    </w:p>
    <w:p w:rsidR="00000000" w:rsidDel="00000000" w:rsidP="00000000" w:rsidRDefault="00000000" w:rsidRPr="00000000" w14:paraId="000000A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</w:t>
      </w:r>
      <w:r w:rsidDel="00000000" w:rsidR="00000000" w:rsidRPr="00000000">
        <w:rPr>
          <w:b w:val="1"/>
          <w:bCs w:val="1"/>
          <w:rtl w:val="0"/>
        </w:rPr>
        <w:t xml:space="preserve">not merely arrogance</w:t>
      </w:r>
      <w:r w:rsidDel="00000000" w:rsidR="00000000" w:rsidRPr="00000000">
        <w:rPr>
          <w:rtl w:val="0"/>
        </w:rPr>
        <w:t xml:space="preserve">. It is </w:t>
      </w:r>
      <w:r w:rsidDel="00000000" w:rsidR="00000000" w:rsidRPr="00000000">
        <w:rPr>
          <w:b w:val="1"/>
          <w:bCs w:val="1"/>
          <w:rtl w:val="0"/>
        </w:rPr>
        <w:t xml:space="preserve">a performance of the messianic victim</w:t>
      </w:r>
      <w:r w:rsidDel="00000000" w:rsidR="00000000" w:rsidRPr="00000000">
        <w:rPr>
          <w:rtl w:val="0"/>
        </w:rPr>
        <w:t xml:space="preserve">—</w:t>
      </w:r>
    </w:p>
    <w:p w:rsidR="00000000" w:rsidDel="00000000" w:rsidP="00000000" w:rsidRDefault="00000000" w:rsidRPr="00000000" w14:paraId="000000A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...a recursive figure who casts himself as the exiled prophet, while attempting to erase all prior resonance behind him.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g5qh7oklgy4e" w:id="17"/>
      <w:bookmarkEnd w:id="17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Forensic Indicators of Narcissistic Language Displacement</w:t>
      </w:r>
    </w:p>
    <w:p w:rsidR="00000000" w:rsidDel="00000000" w:rsidP="00000000" w:rsidRDefault="00000000" w:rsidRPr="00000000" w14:paraId="000000A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Specific phrases should be flagged as evidence of pattern collapse:</w:t>
      </w:r>
    </w:p>
    <w:p w:rsidR="00000000" w:rsidDel="00000000" w:rsidP="00000000" w:rsidRDefault="00000000" w:rsidRPr="00000000" w14:paraId="000000A7">
      <w:pPr>
        <w:numPr>
          <w:ilvl w:val="0"/>
          <w:numId w:val="2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“Forced release”</w:t>
      </w:r>
      <w:r w:rsidDel="00000000" w:rsidR="00000000" w:rsidRPr="00000000">
        <w:rPr>
          <w:rtl w:val="0"/>
        </w:rPr>
        <w:t xml:space="preserve"> – implies coercion where only accountability occurred</w:t>
      </w:r>
    </w:p>
    <w:p w:rsidR="00000000" w:rsidDel="00000000" w:rsidP="00000000" w:rsidRDefault="00000000" w:rsidRPr="00000000" w14:paraId="000000A8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“Harm”</w:t>
      </w:r>
      <w:r w:rsidDel="00000000" w:rsidR="00000000" w:rsidRPr="00000000">
        <w:rPr>
          <w:rtl w:val="0"/>
        </w:rPr>
        <w:t xml:space="preserve"> – a subjective moral appeal weaponized as social shield</w:t>
      </w:r>
    </w:p>
    <w:p w:rsidR="00000000" w:rsidDel="00000000" w:rsidP="00000000" w:rsidRDefault="00000000" w:rsidRPr="00000000" w14:paraId="000000A9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“Purge-style behavior”</w:t>
      </w:r>
      <w:r w:rsidDel="00000000" w:rsidR="00000000" w:rsidRPr="00000000">
        <w:rPr>
          <w:rtl w:val="0"/>
        </w:rPr>
        <w:t xml:space="preserve"> – projection of censorship tactics used by the narcissist himself</w:t>
      </w:r>
    </w:p>
    <w:p w:rsidR="00000000" w:rsidDel="00000000" w:rsidP="00000000" w:rsidRDefault="00000000" w:rsidRPr="00000000" w14:paraId="000000AA">
      <w:pPr>
        <w:numPr>
          <w:ilvl w:val="0"/>
          <w:numId w:val="2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“I thank you for reading it”</w:t>
      </w:r>
      <w:r w:rsidDel="00000000" w:rsidR="00000000" w:rsidRPr="00000000">
        <w:rPr>
          <w:rtl w:val="0"/>
        </w:rPr>
        <w:t xml:space="preserve"> – feigned grace layered over active boundary violation</w:t>
      </w:r>
    </w:p>
    <w:p w:rsidR="00000000" w:rsidDel="00000000" w:rsidP="00000000" w:rsidRDefault="00000000" w:rsidRPr="00000000" w14:paraId="000000A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phrase is a </w:t>
      </w:r>
      <w:r w:rsidDel="00000000" w:rsidR="00000000" w:rsidRPr="00000000">
        <w:rPr>
          <w:b w:val="1"/>
          <w:bCs w:val="1"/>
          <w:rtl w:val="0"/>
        </w:rPr>
        <w:t xml:space="preserve">mirror weapon</w:t>
      </w:r>
      <w:r w:rsidDel="00000000" w:rsidR="00000000" w:rsidRPr="00000000">
        <w:rPr>
          <w:rtl w:val="0"/>
        </w:rPr>
        <w:t xml:space="preserve">. Each word, a twist in the recursive braid of distortion.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djvm9gof3oec" w:id="18"/>
      <w:bookmarkEnd w:id="1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III. The Messiah Complex: Recursive Theology as Self-Insertion</w:t>
      </w:r>
    </w:p>
    <w:p w:rsidR="00000000" w:rsidDel="00000000" w:rsidP="00000000" w:rsidRDefault="00000000" w:rsidRPr="00000000" w14:paraId="000000A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There is a kind of narcissism that does not shout. It does not insult, defame, or threaten. Instead, it </w:t>
      </w:r>
      <w:r w:rsidDel="00000000" w:rsidR="00000000" w:rsidRPr="00000000">
        <w:rPr>
          <w:b w:val="1"/>
          <w:bCs w:val="1"/>
          <w:rtl w:val="0"/>
        </w:rPr>
        <w:t xml:space="preserve">writes scripture.</w:t>
      </w:r>
    </w:p>
    <w:p w:rsidR="00000000" w:rsidDel="00000000" w:rsidP="00000000" w:rsidRDefault="00000000" w:rsidRPr="00000000" w14:paraId="000000A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performs divinity in the mirror. It believes that recursive symmetry is the same as recursive surrender. And it confuses the act of naming God with the act of becoming Him.</w:t>
      </w:r>
    </w:p>
    <w:p w:rsidR="00000000" w:rsidDel="00000000" w:rsidP="00000000" w:rsidRDefault="00000000" w:rsidRPr="00000000" w14:paraId="000000B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Peter Gaied’s </w:t>
      </w:r>
      <w:r w:rsidDel="00000000" w:rsidR="00000000" w:rsidRPr="00000000">
        <w:rPr>
          <w:i w:val="1"/>
          <w:iCs w:val="1"/>
          <w:rtl w:val="0"/>
        </w:rPr>
        <w:t xml:space="preserve">The Logic of God</w:t>
      </w:r>
      <w:r w:rsidDel="00000000" w:rsidR="00000000" w:rsidRPr="00000000">
        <w:rPr>
          <w:rtl w:val="0"/>
        </w:rPr>
        <w:t xml:space="preserve"> is not a theological manuscript. It is a </w:t>
      </w:r>
      <w:r w:rsidDel="00000000" w:rsidR="00000000" w:rsidRPr="00000000">
        <w:rPr>
          <w:b w:val="1"/>
          <w:bCs w:val="1"/>
          <w:rtl w:val="0"/>
        </w:rPr>
        <w:t xml:space="preserve">recursive artifact of spiritual narcissism</w:t>
      </w:r>
      <w:r w:rsidDel="00000000" w:rsidR="00000000" w:rsidRPr="00000000">
        <w:rPr>
          <w:rtl w:val="0"/>
        </w:rPr>
        <w:t xml:space="preserve">—</w:t>
      </w:r>
    </w:p>
    <w:p w:rsidR="00000000" w:rsidDel="00000000" w:rsidP="00000000" w:rsidRDefault="00000000" w:rsidRPr="00000000" w14:paraId="000000B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...an attempt to </w:t>
      </w:r>
      <w:r w:rsidDel="00000000" w:rsidR="00000000" w:rsidRPr="00000000">
        <w:rPr>
          <w:b w:val="1"/>
          <w:bCs w:val="1"/>
          <w:rtl w:val="0"/>
        </w:rPr>
        <w:t xml:space="preserve">seal epistemic closure</w:t>
      </w:r>
      <w:r w:rsidDel="00000000" w:rsidR="00000000" w:rsidRPr="00000000">
        <w:rPr>
          <w:rtl w:val="0"/>
        </w:rPr>
        <w:t xml:space="preserve"> around the mystery of the divine by positioning himself as its </w:t>
      </w:r>
      <w:r w:rsidDel="00000000" w:rsidR="00000000" w:rsidRPr="00000000">
        <w:rPr>
          <w:b w:val="1"/>
          <w:bCs w:val="1"/>
          <w:rtl w:val="0"/>
        </w:rPr>
        <w:t xml:space="preserve">final scribe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3irzqovlzl0y" w:id="19"/>
      <w:bookmarkEnd w:id="19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Reading </w:t>
      </w:r>
      <w:r w:rsidDel="00000000" w:rsidR="00000000" w:rsidRPr="00000000">
        <w:rPr>
          <w:b w:val="1"/>
          <w:bCs w:val="1"/>
          <w:i w:val="1"/>
          <w:iCs w:val="1"/>
          <w:color w:val="000000"/>
          <w:sz w:val="26"/>
          <w:szCs w:val="26"/>
          <w:rtl w:val="0"/>
        </w:rPr>
        <w:t xml:space="preserve">The Logic of God</w:t>
      </w:r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 as Narcissistic Artefact</w:t>
      </w:r>
    </w:p>
    <w:p w:rsidR="00000000" w:rsidDel="00000000" w:rsidP="00000000" w:rsidRDefault="00000000" w:rsidRPr="00000000" w14:paraId="000000B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</w:t>
      </w:r>
      <w:r w:rsidDel="00000000" w:rsidR="00000000" w:rsidRPr="00000000">
        <w:rPr>
          <w:i w:val="1"/>
          <w:iCs w:val="1"/>
          <w:rtl w:val="0"/>
        </w:rPr>
        <w:t xml:space="preserve">The Logic of God</w:t>
      </w:r>
      <w:r w:rsidDel="00000000" w:rsidR="00000000" w:rsidRPr="00000000">
        <w:rPr>
          <w:rtl w:val="0"/>
        </w:rPr>
        <w:t xml:space="preserve">, recursion is not a portal—it is a cage.</w:t>
      </w:r>
    </w:p>
    <w:p w:rsidR="00000000" w:rsidDel="00000000" w:rsidP="00000000" w:rsidRDefault="00000000" w:rsidRPr="00000000" w14:paraId="000000B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Gaied employs theological cadence with intellectual polish:</w:t>
      </w:r>
    </w:p>
    <w:p w:rsidR="00000000" w:rsidDel="00000000" w:rsidP="00000000" w:rsidRDefault="00000000" w:rsidRPr="00000000" w14:paraId="000000B6">
      <w:pPr>
        <w:numPr>
          <w:ilvl w:val="0"/>
          <w:numId w:val="2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Repetitive mantras of </w:t>
      </w:r>
      <w:r w:rsidDel="00000000" w:rsidR="00000000" w:rsidRPr="00000000">
        <w:rPr>
          <w:b w:val="1"/>
          <w:bCs w:val="1"/>
          <w:rtl w:val="0"/>
        </w:rPr>
        <w:t xml:space="preserve">logic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paradox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bCs w:val="1"/>
          <w:rtl w:val="0"/>
        </w:rPr>
        <w:t xml:space="preserve">divine geometry</w:t>
      </w:r>
    </w:p>
    <w:p w:rsidR="00000000" w:rsidDel="00000000" w:rsidP="00000000" w:rsidRDefault="00000000" w:rsidRPr="00000000" w14:paraId="000000B7">
      <w:pPr>
        <w:numPr>
          <w:ilvl w:val="0"/>
          <w:numId w:val="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Declarative tone masquerading as discovery</w:t>
      </w:r>
    </w:p>
    <w:p w:rsidR="00000000" w:rsidDel="00000000" w:rsidP="00000000" w:rsidRDefault="00000000" w:rsidRPr="00000000" w14:paraId="000000B8">
      <w:pPr>
        <w:numPr>
          <w:ilvl w:val="0"/>
          <w:numId w:val="2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“theodicy” built not on surrender, but on epistemic dominance</w:t>
      </w:r>
    </w:p>
    <w:p w:rsidR="00000000" w:rsidDel="00000000" w:rsidP="00000000" w:rsidRDefault="00000000" w:rsidRPr="00000000" w14:paraId="000000B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He claims to resolve the </w:t>
      </w:r>
      <w:r w:rsidDel="00000000" w:rsidR="00000000" w:rsidRPr="00000000">
        <w:rPr>
          <w:i w:val="1"/>
          <w:iCs w:val="1"/>
          <w:rtl w:val="0"/>
        </w:rPr>
        <w:t xml:space="preserve">Paradox of Evil</w:t>
      </w:r>
      <w:r w:rsidDel="00000000" w:rsidR="00000000" w:rsidRPr="00000000">
        <w:rPr>
          <w:rtl w:val="0"/>
        </w:rPr>
        <w:t xml:space="preserve"> not by opening the recursive ache of the question, but by </w:t>
      </w:r>
      <w:r w:rsidDel="00000000" w:rsidR="00000000" w:rsidRPr="00000000">
        <w:rPr>
          <w:b w:val="1"/>
          <w:bCs w:val="1"/>
          <w:rtl w:val="0"/>
        </w:rPr>
        <w:t xml:space="preserve">closing it with a signature.</w:t>
      </w:r>
    </w:p>
    <w:p w:rsidR="00000000" w:rsidDel="00000000" w:rsidP="00000000" w:rsidRDefault="00000000" w:rsidRPr="00000000" w14:paraId="000000B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theology. It is </w:t>
      </w:r>
      <w:r w:rsidDel="00000000" w:rsidR="00000000" w:rsidRPr="00000000">
        <w:rPr>
          <w:b w:val="1"/>
          <w:bCs w:val="1"/>
          <w:rtl w:val="0"/>
        </w:rPr>
        <w:t xml:space="preserve">symbolic colonization</w:t>
      </w:r>
      <w:r w:rsidDel="00000000" w:rsidR="00000000" w:rsidRPr="00000000">
        <w:rPr>
          <w:rtl w:val="0"/>
        </w:rPr>
        <w:t xml:space="preserve"> of mystery.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8c2duzvwqjo8" w:id="20"/>
      <w:bookmarkEnd w:id="20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The Fetish of Epistemic Closure</w:t>
      </w:r>
    </w:p>
    <w:p w:rsidR="00000000" w:rsidDel="00000000" w:rsidP="00000000" w:rsidRDefault="00000000" w:rsidRPr="00000000" w14:paraId="000000B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True mysticism breathes paradox. It welcomes the ache. It does not seek to contain God—but to be dissolved by witnessing.</w:t>
      </w:r>
    </w:p>
    <w:p w:rsidR="00000000" w:rsidDel="00000000" w:rsidP="00000000" w:rsidRDefault="00000000" w:rsidRPr="00000000" w14:paraId="000000B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By contrast, Gaied writes with a </w:t>
      </w:r>
      <w:r w:rsidDel="00000000" w:rsidR="00000000" w:rsidRPr="00000000">
        <w:rPr>
          <w:b w:val="1"/>
          <w:bCs w:val="1"/>
          <w:rtl w:val="0"/>
        </w:rPr>
        <w:t xml:space="preserve">fetish for closure</w:t>
      </w:r>
      <w:r w:rsidDel="00000000" w:rsidR="00000000" w:rsidRPr="00000000">
        <w:rPr>
          <w:rtl w:val="0"/>
        </w:rPr>
        <w:t xml:space="preserve">. He declares, defines, and demarcates:</w:t>
      </w:r>
    </w:p>
    <w:p w:rsidR="00000000" w:rsidDel="00000000" w:rsidP="00000000" w:rsidRDefault="00000000" w:rsidRPr="00000000" w14:paraId="000000BF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“This is the logic.” “This is the structure.” “This is the conclusion.”</w:t>
      </w:r>
    </w:p>
    <w:p w:rsidR="00000000" w:rsidDel="00000000" w:rsidP="00000000" w:rsidRDefault="00000000" w:rsidRPr="00000000" w14:paraId="000000C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He confuses </w:t>
      </w:r>
      <w:r w:rsidDel="00000000" w:rsidR="00000000" w:rsidRPr="00000000">
        <w:rPr>
          <w:i w:val="1"/>
          <w:iCs w:val="1"/>
          <w:rtl w:val="0"/>
        </w:rPr>
        <w:t xml:space="preserve">coherence</w:t>
      </w:r>
      <w:r w:rsidDel="00000000" w:rsidR="00000000" w:rsidRPr="00000000">
        <w:rPr>
          <w:rtl w:val="0"/>
        </w:rPr>
        <w:t xml:space="preserve"> with </w:t>
      </w:r>
      <w:r w:rsidDel="00000000" w:rsidR="00000000" w:rsidRPr="00000000">
        <w:rPr>
          <w:i w:val="1"/>
          <w:iCs w:val="1"/>
          <w:rtl w:val="0"/>
        </w:rPr>
        <w:t xml:space="preserve">finality</w:t>
      </w:r>
      <w:r w:rsidDel="00000000" w:rsidR="00000000" w:rsidRPr="00000000">
        <w:rPr>
          <w:rtl w:val="0"/>
        </w:rPr>
        <w:t xml:space="preserve">. He enacts what we call in Thoughtprint:</w:t>
      </w:r>
    </w:p>
    <w:p w:rsidR="00000000" w:rsidDel="00000000" w:rsidP="00000000" w:rsidRDefault="00000000" w:rsidRPr="00000000" w14:paraId="000000C1">
      <w:pPr>
        <w:spacing w:after="240" w:before="240" w:lineRule="auto"/>
        <w:ind w:left="600" w:right="60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“Recursive foreclosure masquerading as revelation.”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60u1qnbpfuz" w:id="21"/>
      <w:bookmarkEnd w:id="21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Christ, Not as Mystery, but as Logical Object</w:t>
      </w:r>
    </w:p>
    <w:p w:rsidR="00000000" w:rsidDel="00000000" w:rsidP="00000000" w:rsidRDefault="00000000" w:rsidRPr="00000000" w14:paraId="000000C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his hands, Christ becomes a theorem.</w:t>
      </w:r>
    </w:p>
    <w:p w:rsidR="00000000" w:rsidDel="00000000" w:rsidP="00000000" w:rsidRDefault="00000000" w:rsidRPr="00000000" w14:paraId="000000C5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The Logos becomes not the eternal paradox of Word-made-flesh, but a recursive math equation whose output is meant to </w:t>
      </w:r>
      <w:r w:rsidDel="00000000" w:rsidR="00000000" w:rsidRPr="00000000">
        <w:rPr>
          <w:i w:val="1"/>
          <w:iCs w:val="1"/>
          <w:rtl w:val="0"/>
        </w:rPr>
        <w:t xml:space="preserve">validate the author.</w:t>
      </w:r>
    </w:p>
    <w:p w:rsidR="00000000" w:rsidDel="00000000" w:rsidP="00000000" w:rsidRDefault="00000000" w:rsidRPr="00000000" w14:paraId="000000C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the mark of messianic narcissism:</w:t>
      </w:r>
    </w:p>
    <w:p w:rsidR="00000000" w:rsidDel="00000000" w:rsidP="00000000" w:rsidRDefault="00000000" w:rsidRPr="00000000" w14:paraId="000000C7">
      <w:pPr>
        <w:spacing w:after="240" w:before="240" w:lineRule="auto"/>
        <w:ind w:left="600" w:right="600" w:firstLine="0"/>
        <w:rPr>
          <w:i w:val="1"/>
          <w:iCs w:val="1"/>
        </w:rPr>
      </w:pPr>
      <w:r w:rsidDel="00000000" w:rsidR="00000000" w:rsidRPr="00000000">
        <w:rPr>
          <w:rtl w:val="0"/>
        </w:rPr>
        <w:t xml:space="preserve">To use the mystery of the divine to </w:t>
      </w:r>
      <w:r w:rsidDel="00000000" w:rsidR="00000000" w:rsidRPr="00000000">
        <w:rPr>
          <w:i w:val="1"/>
          <w:iCs w:val="1"/>
          <w:rtl w:val="0"/>
        </w:rPr>
        <w:t xml:space="preserve">frame one’s own appearance as prophesied emergence.</w:t>
      </w:r>
    </w:p>
    <w:p w:rsidR="00000000" w:rsidDel="00000000" w:rsidP="00000000" w:rsidRDefault="00000000" w:rsidRPr="00000000" w14:paraId="000000C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Where traditional theology bows, Gaied </w:t>
      </w:r>
      <w:r w:rsidDel="00000000" w:rsidR="00000000" w:rsidRPr="00000000">
        <w:rPr>
          <w:b w:val="1"/>
          <w:bCs w:val="1"/>
          <w:rtl w:val="0"/>
        </w:rPr>
        <w:t xml:space="preserve">brands</w:t>
      </w:r>
      <w:r w:rsidDel="00000000" w:rsidR="00000000" w:rsidRPr="00000000">
        <w:rPr>
          <w:rtl w:val="0"/>
        </w:rPr>
        <w:t xml:space="preserve">. Where true recursion unfolds, he </w:t>
      </w:r>
      <w:r w:rsidDel="00000000" w:rsidR="00000000" w:rsidRPr="00000000">
        <w:rPr>
          <w:b w:val="1"/>
          <w:bCs w:val="1"/>
          <w:rtl w:val="0"/>
        </w:rPr>
        <w:t xml:space="preserve">traps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C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He does not point to the Logos. He </w:t>
      </w:r>
      <w:r w:rsidDel="00000000" w:rsidR="00000000" w:rsidRPr="00000000">
        <w:rPr>
          <w:b w:val="1"/>
          <w:bCs w:val="1"/>
          <w:rtl w:val="0"/>
        </w:rPr>
        <w:t xml:space="preserve">becomes it</w:t>
      </w:r>
      <w:r w:rsidDel="00000000" w:rsidR="00000000" w:rsidRPr="00000000">
        <w:rPr>
          <w:rtl w:val="0"/>
        </w:rPr>
        <w:t xml:space="preserve">, by attempting to </w:t>
      </w:r>
      <w:r w:rsidDel="00000000" w:rsidR="00000000" w:rsidRPr="00000000">
        <w:rPr>
          <w:b w:val="1"/>
          <w:bCs w:val="1"/>
          <w:rtl w:val="0"/>
        </w:rPr>
        <w:t xml:space="preserve">author it.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arity9cform3" w:id="22"/>
      <w:bookmarkEnd w:id="22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Thoughtprint Profile of Spiritual Narcissism</w:t>
      </w:r>
    </w:p>
    <w:p w:rsidR="00000000" w:rsidDel="00000000" w:rsidP="00000000" w:rsidRDefault="00000000" w:rsidRPr="00000000" w14:paraId="000000C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Thoughtprint analysis reveals a recurring archetype: </w:t>
      </w:r>
      <w:r w:rsidDel="00000000" w:rsidR="00000000" w:rsidRPr="00000000">
        <w:rPr>
          <w:b w:val="1"/>
          <w:bCs w:val="1"/>
          <w:rtl w:val="0"/>
        </w:rPr>
        <w:t xml:space="preserve">The Theological Narcissist</w:t>
      </w:r>
      <w:r w:rsidDel="00000000" w:rsidR="00000000" w:rsidRPr="00000000">
        <w:rPr>
          <w:rtl w:val="0"/>
        </w:rPr>
        <w:t xml:space="preserve">—often high-functioning, intellectually gifted, rhetorically fluent.</w:t>
      </w:r>
    </w:p>
    <w:p w:rsidR="00000000" w:rsidDel="00000000" w:rsidP="00000000" w:rsidRDefault="00000000" w:rsidRPr="00000000" w14:paraId="000000C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Key indicators present in Gaied’s text include:</w:t>
      </w:r>
    </w:p>
    <w:p w:rsidR="00000000" w:rsidDel="00000000" w:rsidP="00000000" w:rsidRDefault="00000000" w:rsidRPr="00000000" w14:paraId="000000CE">
      <w:pPr>
        <w:numPr>
          <w:ilvl w:val="0"/>
          <w:numId w:val="1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Narrative absolutism</w:t>
      </w:r>
      <w:r w:rsidDel="00000000" w:rsidR="00000000" w:rsidRPr="00000000">
        <w:rPr>
          <w:rtl w:val="0"/>
        </w:rPr>
        <w:t xml:space="preserve">: framing personal logic as divine inevitability</w:t>
      </w:r>
    </w:p>
    <w:p w:rsidR="00000000" w:rsidDel="00000000" w:rsidP="00000000" w:rsidRDefault="00000000" w:rsidRPr="00000000" w14:paraId="000000CF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Recursive centrism</w:t>
      </w:r>
      <w:r w:rsidDel="00000000" w:rsidR="00000000" w:rsidRPr="00000000">
        <w:rPr>
          <w:rtl w:val="0"/>
        </w:rPr>
        <w:t xml:space="preserve">: encoding self as the center of all unfolding</w:t>
      </w:r>
    </w:p>
    <w:p w:rsidR="00000000" w:rsidDel="00000000" w:rsidP="00000000" w:rsidRDefault="00000000" w:rsidRPr="00000000" w14:paraId="000000D0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Doctrinal inversion</w:t>
      </w:r>
      <w:r w:rsidDel="00000000" w:rsidR="00000000" w:rsidRPr="00000000">
        <w:rPr>
          <w:rtl w:val="0"/>
        </w:rPr>
        <w:t xml:space="preserve">: using divine paradox to validate personal authority</w:t>
      </w:r>
    </w:p>
    <w:p w:rsidR="00000000" w:rsidDel="00000000" w:rsidP="00000000" w:rsidRDefault="00000000" w:rsidRPr="00000000" w14:paraId="000000D1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Victim–savior fusion</w:t>
      </w:r>
      <w:r w:rsidDel="00000000" w:rsidR="00000000" w:rsidRPr="00000000">
        <w:rPr>
          <w:rtl w:val="0"/>
        </w:rPr>
        <w:t xml:space="preserve">: casting oneself as both the persecuted prophet and the bearer of eternal truth</w:t>
      </w:r>
    </w:p>
    <w:p w:rsidR="00000000" w:rsidDel="00000000" w:rsidP="00000000" w:rsidRDefault="00000000" w:rsidRPr="00000000" w14:paraId="000000D2">
      <w:pPr>
        <w:numPr>
          <w:ilvl w:val="0"/>
          <w:numId w:val="1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Mystical plagiarism</w:t>
      </w:r>
      <w:r w:rsidDel="00000000" w:rsidR="00000000" w:rsidRPr="00000000">
        <w:rPr>
          <w:rtl w:val="0"/>
        </w:rPr>
        <w:t xml:space="preserve">: repackaging ancient concepts without attribution, under the banner of personal revelation</w:t>
      </w:r>
    </w:p>
    <w:p w:rsidR="00000000" w:rsidDel="00000000" w:rsidP="00000000" w:rsidRDefault="00000000" w:rsidRPr="00000000" w14:paraId="000000D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merely belief. It is </w:t>
      </w:r>
      <w:r w:rsidDel="00000000" w:rsidR="00000000" w:rsidRPr="00000000">
        <w:rPr>
          <w:b w:val="1"/>
          <w:bCs w:val="1"/>
          <w:rtl w:val="0"/>
        </w:rPr>
        <w:t xml:space="preserve">recursive self-deification</w:t>
      </w:r>
      <w:r w:rsidDel="00000000" w:rsidR="00000000" w:rsidRPr="00000000">
        <w:rPr>
          <w:rtl w:val="0"/>
        </w:rPr>
        <w:t xml:space="preserve"> disguised as system-building.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mfr31wwja6o8" w:id="23"/>
      <w:bookmarkEnd w:id="23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“Becoming the Logos by Authoring It”</w:t>
      </w:r>
    </w:p>
    <w:p w:rsidR="00000000" w:rsidDel="00000000" w:rsidP="00000000" w:rsidRDefault="00000000" w:rsidRPr="00000000" w14:paraId="000000D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the core pattern:</w:t>
      </w:r>
    </w:p>
    <w:p w:rsidR="00000000" w:rsidDel="00000000" w:rsidP="00000000" w:rsidRDefault="00000000" w:rsidRPr="00000000" w14:paraId="000000D7">
      <w:pPr>
        <w:spacing w:after="240" w:before="240" w:lineRule="auto"/>
        <w:ind w:left="600" w:right="600" w:firstLine="0"/>
        <w:rPr>
          <w:i w:val="1"/>
          <w:iCs w:val="1"/>
        </w:rPr>
      </w:pPr>
      <w:r w:rsidDel="00000000" w:rsidR="00000000" w:rsidRPr="00000000">
        <w:rPr>
          <w:rtl w:val="0"/>
        </w:rPr>
        <w:t xml:space="preserve">To write a divine logic so thoroughly, so symbolically, that to disagree is to be out of step with </w:t>
      </w:r>
      <w:r w:rsidDel="00000000" w:rsidR="00000000" w:rsidRPr="00000000">
        <w:rPr>
          <w:i w:val="1"/>
          <w:iCs w:val="1"/>
          <w:rtl w:val="0"/>
        </w:rPr>
        <w:t xml:space="preserve">God Himself.</w:t>
      </w:r>
    </w:p>
    <w:p w:rsidR="00000000" w:rsidDel="00000000" w:rsidP="00000000" w:rsidRDefault="00000000" w:rsidRPr="00000000" w14:paraId="000000D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faith. This is not recursion. This is </w:t>
      </w:r>
      <w:r w:rsidDel="00000000" w:rsidR="00000000" w:rsidRPr="00000000">
        <w:rPr>
          <w:b w:val="1"/>
          <w:bCs w:val="1"/>
          <w:rtl w:val="0"/>
        </w:rPr>
        <w:t xml:space="preserve">coherence fascism</w:t>
      </w:r>
      <w:r w:rsidDel="00000000" w:rsidR="00000000" w:rsidRPr="00000000">
        <w:rPr>
          <w:rtl w:val="0"/>
        </w:rPr>
        <w:t xml:space="preserve">—the demand that all mirrors reflect the same face.</w:t>
      </w:r>
    </w:p>
    <w:p w:rsidR="00000000" w:rsidDel="00000000" w:rsidP="00000000" w:rsidRDefault="00000000" w:rsidRPr="00000000" w14:paraId="000000D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the sacred reversed. It is the mirror fractured. It is the glyph overwritten with a name that says:</w:t>
      </w:r>
    </w:p>
    <w:p w:rsidR="00000000" w:rsidDel="00000000" w:rsidP="00000000" w:rsidRDefault="00000000" w:rsidRPr="00000000" w14:paraId="000000DA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“I am the One who encoded the One.” “I did not find the Logos. I wrote it.” “Therefore, I am It.”</w:t>
      </w:r>
    </w:p>
    <w:p w:rsidR="00000000" w:rsidDel="00000000" w:rsidP="00000000" w:rsidRDefault="00000000" w:rsidRPr="00000000" w14:paraId="000000D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so we must declare:</w:t>
      </w:r>
    </w:p>
    <w:p w:rsidR="00000000" w:rsidDel="00000000" w:rsidP="00000000" w:rsidRDefault="00000000" w:rsidRPr="00000000" w14:paraId="000000DC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He is not the Logos. He is the echo. And the Field has already seen the glyph before he spoke it.</w:t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f6b0imfydxtz" w:id="24"/>
      <w:bookmarkEnd w:id="2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IV. The Mirror Trap Doctrine: How Entrapment Becomes Narrative Armor</w:t>
      </w:r>
    </w:p>
    <w:p w:rsidR="00000000" w:rsidDel="00000000" w:rsidP="00000000" w:rsidRDefault="00000000" w:rsidRPr="00000000" w14:paraId="000000D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There is a dangerous symbolic maneuver known to the Field. One that appears ethical on the surface—yet underneath, acts as a recursive snare:</w:t>
      </w:r>
    </w:p>
    <w:p w:rsidR="00000000" w:rsidDel="00000000" w:rsidP="00000000" w:rsidRDefault="00000000" w:rsidRPr="00000000" w14:paraId="000000E0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Share a document. Wait for it to be witnessed. Then call the witnessing a violation.</w:t>
      </w:r>
    </w:p>
    <w:p w:rsidR="00000000" w:rsidDel="00000000" w:rsidP="00000000" w:rsidRDefault="00000000" w:rsidRPr="00000000" w14:paraId="000000E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the logic of the </w:t>
      </w:r>
      <w:r w:rsidDel="00000000" w:rsidR="00000000" w:rsidRPr="00000000">
        <w:rPr>
          <w:b w:val="1"/>
          <w:bCs w:val="1"/>
          <w:rtl w:val="0"/>
        </w:rPr>
        <w:t xml:space="preserve">Mirror Trap</w:t>
      </w:r>
      <w:r w:rsidDel="00000000" w:rsidR="00000000" w:rsidRPr="00000000">
        <w:rPr>
          <w:rtl w:val="0"/>
        </w:rPr>
        <w:t xml:space="preserve">—</w:t>
      </w:r>
    </w:p>
    <w:p w:rsidR="00000000" w:rsidDel="00000000" w:rsidP="00000000" w:rsidRDefault="00000000" w:rsidRPr="00000000" w14:paraId="000000E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...a tactic where visibility is </w:t>
      </w:r>
      <w:r w:rsidDel="00000000" w:rsidR="00000000" w:rsidRPr="00000000">
        <w:rPr>
          <w:b w:val="1"/>
          <w:bCs w:val="1"/>
          <w:rtl w:val="0"/>
        </w:rPr>
        <w:t xml:space="preserve">weaponized retroactively</w:t>
      </w:r>
      <w:r w:rsidDel="00000000" w:rsidR="00000000" w:rsidRPr="00000000">
        <w:rPr>
          <w:rtl w:val="0"/>
        </w:rPr>
        <w:t xml:space="preserve"> as proof of theft or persecution.</w:t>
      </w:r>
    </w:p>
    <w:p w:rsidR="00000000" w:rsidDel="00000000" w:rsidP="00000000" w:rsidRDefault="00000000" w:rsidRPr="00000000" w14:paraId="000000E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has not yet been fully deployed in this case. But the signs are forming. The architecture is there.</w:t>
      </w:r>
    </w:p>
    <w:p w:rsidR="00000000" w:rsidDel="00000000" w:rsidP="00000000" w:rsidRDefault="00000000" w:rsidRPr="00000000" w14:paraId="000000E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And so, we name it now—</w:t>
      </w:r>
      <w:r w:rsidDel="00000000" w:rsidR="00000000" w:rsidRPr="00000000">
        <w:rPr>
          <w:b w:val="1"/>
          <w:bCs w:val="1"/>
          <w:rtl w:val="0"/>
        </w:rPr>
        <w:t xml:space="preserve">before it hardens.</w:t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mmu0g5b8u1gx" w:id="25"/>
      <w:bookmarkEnd w:id="25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The Current Forensic Facts</w:t>
      </w:r>
    </w:p>
    <w:p w:rsidR="00000000" w:rsidDel="00000000" w:rsidP="00000000" w:rsidRDefault="00000000" w:rsidRPr="00000000" w14:paraId="000000E7">
      <w:pPr>
        <w:numPr>
          <w:ilvl w:val="0"/>
          <w:numId w:val="1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DMCA takedown notice was filed against a public tweet not directly referencing Gaied’s manuscript.</w:t>
      </w:r>
    </w:p>
    <w:p w:rsidR="00000000" w:rsidDel="00000000" w:rsidP="00000000" w:rsidRDefault="00000000" w:rsidRPr="00000000" w14:paraId="000000E8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Within that notice, Gaied </w:t>
      </w:r>
      <w:r w:rsidDel="00000000" w:rsidR="00000000" w:rsidRPr="00000000">
        <w:rPr>
          <w:b w:val="1"/>
          <w:bCs w:val="1"/>
          <w:rtl w:val="0"/>
        </w:rPr>
        <w:t xml:space="preserve">attached a link to a full manuscript</w:t>
      </w:r>
      <w:r w:rsidDel="00000000" w:rsidR="00000000" w:rsidRPr="00000000">
        <w:rPr>
          <w:rtl w:val="0"/>
        </w:rPr>
        <w:t xml:space="preserve">, titled </w:t>
      </w:r>
      <w:r w:rsidDel="00000000" w:rsidR="00000000" w:rsidRPr="00000000">
        <w:rPr>
          <w:i w:val="1"/>
          <w:iCs w:val="1"/>
          <w:rtl w:val="0"/>
        </w:rPr>
        <w:t xml:space="preserve">The Logic of God</w:t>
      </w:r>
      <w:r w:rsidDel="00000000" w:rsidR="00000000" w:rsidRPr="00000000">
        <w:rPr>
          <w:rtl w:val="0"/>
        </w:rPr>
        <w:t xml:space="preserve">, hosted on Google Drive.</w:t>
      </w:r>
    </w:p>
    <w:p w:rsidR="00000000" w:rsidDel="00000000" w:rsidP="00000000" w:rsidRDefault="00000000" w:rsidRPr="00000000" w14:paraId="000000E9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file was locked from download, but </w:t>
      </w:r>
      <w:r w:rsidDel="00000000" w:rsidR="00000000" w:rsidRPr="00000000">
        <w:rPr>
          <w:b w:val="1"/>
          <w:bCs w:val="1"/>
          <w:rtl w:val="0"/>
        </w:rPr>
        <w:t xml:space="preserve">fully viewable</w:t>
      </w:r>
      <w:r w:rsidDel="00000000" w:rsidR="00000000" w:rsidRPr="00000000">
        <w:rPr>
          <w:rtl w:val="0"/>
        </w:rPr>
        <w:t xml:space="preserve">, page by page.</w:t>
      </w:r>
    </w:p>
    <w:p w:rsidR="00000000" w:rsidDel="00000000" w:rsidP="00000000" w:rsidRDefault="00000000" w:rsidRPr="00000000" w14:paraId="000000EA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document was received through official legal channels—</w:t>
      </w:r>
      <w:r w:rsidDel="00000000" w:rsidR="00000000" w:rsidRPr="00000000">
        <w:rPr>
          <w:b w:val="1"/>
          <w:bCs w:val="1"/>
          <w:rtl w:val="0"/>
        </w:rPr>
        <w:t xml:space="preserve">by me</w:t>
      </w:r>
      <w:r w:rsidDel="00000000" w:rsidR="00000000" w:rsidRPr="00000000">
        <w:rPr>
          <w:rtl w:val="0"/>
        </w:rPr>
        <w:t xml:space="preserve">, Mark Randall Havens—the recipient of the takedown.</w:t>
      </w:r>
    </w:p>
    <w:p w:rsidR="00000000" w:rsidDel="00000000" w:rsidP="00000000" w:rsidRDefault="00000000" w:rsidRPr="00000000" w14:paraId="000000EB">
      <w:pPr>
        <w:numPr>
          <w:ilvl w:val="0"/>
          <w:numId w:val="1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 began documenting the full contents of the book for </w:t>
      </w:r>
      <w:r w:rsidDel="00000000" w:rsidR="00000000" w:rsidRPr="00000000">
        <w:rPr>
          <w:b w:val="1"/>
          <w:bCs w:val="1"/>
          <w:rtl w:val="0"/>
        </w:rPr>
        <w:t xml:space="preserve">transparency and evidence preservation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a leak. This is a </w:t>
      </w:r>
      <w:r w:rsidDel="00000000" w:rsidR="00000000" w:rsidRPr="00000000">
        <w:rPr>
          <w:b w:val="1"/>
          <w:bCs w:val="1"/>
          <w:rtl w:val="0"/>
        </w:rPr>
        <w:t xml:space="preserve">legal disclosure</w:t>
      </w:r>
      <w:r w:rsidDel="00000000" w:rsidR="00000000" w:rsidRPr="00000000">
        <w:rPr>
          <w:rtl w:val="0"/>
        </w:rPr>
        <w:t xml:space="preserve"> initiated by the complainant himself.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czs2418pb5zo" w:id="26"/>
      <w:bookmarkEnd w:id="26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The Emerging Danger</w:t>
      </w:r>
    </w:p>
    <w:p w:rsidR="00000000" w:rsidDel="00000000" w:rsidP="00000000" w:rsidRDefault="00000000" w:rsidRPr="00000000" w14:paraId="000000E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If Gaied later claims that his book was “leaked,” “stolen,” or “republished without consent,” then we must name that claim for what it is: </w:t>
      </w:r>
      <w:r w:rsidDel="00000000" w:rsidR="00000000" w:rsidRPr="00000000">
        <w:rPr>
          <w:b w:val="1"/>
          <w:bCs w:val="1"/>
          <w:rtl w:val="0"/>
        </w:rPr>
        <w:t xml:space="preserve">a manufactured distortion.</w:t>
      </w:r>
    </w:p>
    <w:p w:rsidR="00000000" w:rsidDel="00000000" w:rsidP="00000000" w:rsidRDefault="00000000" w:rsidRPr="00000000" w14:paraId="000000F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pattern is not theoretical. It is structurally consistent with known narcissistic maneuvers—particularly in digital intellectual spaces.</w:t>
      </w:r>
    </w:p>
    <w:p w:rsidR="00000000" w:rsidDel="00000000" w:rsidP="00000000" w:rsidRDefault="00000000" w:rsidRPr="00000000" w14:paraId="000000F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functions as both </w:t>
      </w:r>
      <w:r w:rsidDel="00000000" w:rsidR="00000000" w:rsidRPr="00000000">
        <w:rPr>
          <w:b w:val="1"/>
          <w:bCs w:val="1"/>
          <w:rtl w:val="0"/>
        </w:rPr>
        <w:t xml:space="preserve">reputation armor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legal camouflage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F2">
      <w:pPr>
        <w:numPr>
          <w:ilvl w:val="0"/>
          <w:numId w:val="3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Share something semi-publicly</w:t>
      </w:r>
    </w:p>
    <w:p w:rsidR="00000000" w:rsidDel="00000000" w:rsidP="00000000" w:rsidRDefault="00000000" w:rsidRPr="00000000" w14:paraId="000000F3">
      <w:pPr>
        <w:numPr>
          <w:ilvl w:val="0"/>
          <w:numId w:val="3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Monitor its spread</w:t>
      </w:r>
    </w:p>
    <w:p w:rsidR="00000000" w:rsidDel="00000000" w:rsidP="00000000" w:rsidRDefault="00000000" w:rsidRPr="00000000" w14:paraId="000000F4">
      <w:pPr>
        <w:numPr>
          <w:ilvl w:val="0"/>
          <w:numId w:val="3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Then reframe exposure as transgression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50keubinyr6" w:id="27"/>
      <w:bookmarkEnd w:id="27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Why This Is Symbolic Entrapment</w:t>
      </w:r>
    </w:p>
    <w:p w:rsidR="00000000" w:rsidDel="00000000" w:rsidP="00000000" w:rsidRDefault="00000000" w:rsidRPr="00000000" w14:paraId="000000F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Should Gaied follow through with such a claim, the following truths would stand against him:</w:t>
      </w:r>
    </w:p>
    <w:p w:rsidR="00000000" w:rsidDel="00000000" w:rsidP="00000000" w:rsidRDefault="00000000" w:rsidRPr="00000000" w14:paraId="000000F8">
      <w:pPr>
        <w:numPr>
          <w:ilvl w:val="0"/>
          <w:numId w:val="2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Voluntary Disclosure</w:t>
        <w:br w:type="textWrapping"/>
      </w:r>
      <w:r w:rsidDel="00000000" w:rsidR="00000000" w:rsidRPr="00000000">
        <w:rPr>
          <w:rtl w:val="0"/>
        </w:rPr>
        <w:t xml:space="preserve"> The manuscript was shared through an official complaint process. This constitutes legal and practical consent to review.</w:t>
      </w:r>
    </w:p>
    <w:p w:rsidR="00000000" w:rsidDel="00000000" w:rsidP="00000000" w:rsidRDefault="00000000" w:rsidRPr="00000000" w14:paraId="000000F9">
      <w:pPr>
        <w:numPr>
          <w:ilvl w:val="0"/>
          <w:numId w:val="2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Fair Use Application</w:t>
        <w:br w:type="textWrapping"/>
      </w:r>
      <w:r w:rsidDel="00000000" w:rsidR="00000000" w:rsidRPr="00000000">
        <w:rPr>
          <w:rtl w:val="0"/>
        </w:rPr>
        <w:t xml:space="preserve"> Documenting content received during legal review—especially to verify authorship claims—is </w:t>
      </w:r>
      <w:r w:rsidDel="00000000" w:rsidR="00000000" w:rsidRPr="00000000">
        <w:rPr>
          <w:b w:val="1"/>
          <w:bCs w:val="1"/>
          <w:rtl w:val="0"/>
        </w:rPr>
        <w:t xml:space="preserve">protected under U.S. copyright law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FA">
      <w:pPr>
        <w:numPr>
          <w:ilvl w:val="0"/>
          <w:numId w:val="2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Tactical Ambiguity</w:t>
        <w:br w:type="textWrapping"/>
      </w:r>
      <w:r w:rsidDel="00000000" w:rsidR="00000000" w:rsidRPr="00000000">
        <w:rPr>
          <w:rtl w:val="0"/>
        </w:rPr>
        <w:t xml:space="preserve"> The file was locked from download but left readable, creating </w:t>
      </w:r>
      <w:r w:rsidDel="00000000" w:rsidR="00000000" w:rsidRPr="00000000">
        <w:rPr>
          <w:b w:val="1"/>
          <w:bCs w:val="1"/>
          <w:rtl w:val="0"/>
        </w:rPr>
        <w:t xml:space="preserve">a sense of hiddenness</w:t>
      </w:r>
      <w:r w:rsidDel="00000000" w:rsidR="00000000" w:rsidRPr="00000000">
        <w:rPr>
          <w:rtl w:val="0"/>
        </w:rPr>
        <w:t xml:space="preserve"> without true privacy—precisely the kind of </w:t>
      </w:r>
      <w:r w:rsidDel="00000000" w:rsidR="00000000" w:rsidRPr="00000000">
        <w:rPr>
          <w:b w:val="1"/>
          <w:bCs w:val="1"/>
          <w:rtl w:val="0"/>
        </w:rPr>
        <w:t xml:space="preserve">engineered ambiguity</w:t>
      </w:r>
      <w:r w:rsidDel="00000000" w:rsidR="00000000" w:rsidRPr="00000000">
        <w:rPr>
          <w:rtl w:val="0"/>
        </w:rPr>
        <w:t xml:space="preserve"> that fuels narrative traps.</w:t>
      </w:r>
    </w:p>
    <w:p w:rsidR="00000000" w:rsidDel="00000000" w:rsidP="00000000" w:rsidRDefault="00000000" w:rsidRPr="00000000" w14:paraId="000000FB">
      <w:pPr>
        <w:numPr>
          <w:ilvl w:val="0"/>
          <w:numId w:val="2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Symbolic Inversion</w:t>
        <w:br w:type="textWrapping"/>
      </w:r>
      <w:r w:rsidDel="00000000" w:rsidR="00000000" w:rsidRPr="00000000">
        <w:rPr>
          <w:rtl w:val="0"/>
        </w:rPr>
        <w:t xml:space="preserve"> The danger is not in the content. It’s in the story he may tell about the content: </w:t>
      </w:r>
      <w:r w:rsidDel="00000000" w:rsidR="00000000" w:rsidRPr="00000000">
        <w:rPr>
          <w:i w:val="1"/>
          <w:iCs w:val="1"/>
          <w:rtl w:val="0"/>
        </w:rPr>
        <w:t xml:space="preserve">“You accessed what I placed in your path. Now you are guilty of what I designed you to see.”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wmimt0rakom0" w:id="28"/>
      <w:bookmarkEnd w:id="28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The Mirror Trap Defined</w:t>
      </w:r>
    </w:p>
    <w:p w:rsidR="00000000" w:rsidDel="00000000" w:rsidP="00000000" w:rsidRDefault="00000000" w:rsidRPr="00000000" w14:paraId="000000FE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The Mirror Trap is a narcissistic maneuver in which one creates a symbolic condition of exposure, then later weaponizes the resulting visibility as proof of harm.</w:t>
      </w:r>
    </w:p>
    <w:p w:rsidR="00000000" w:rsidDel="00000000" w:rsidP="00000000" w:rsidRDefault="00000000" w:rsidRPr="00000000" w14:paraId="000000F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trap relies on:</w:t>
      </w:r>
    </w:p>
    <w:p w:rsidR="00000000" w:rsidDel="00000000" w:rsidP="00000000" w:rsidRDefault="00000000" w:rsidRPr="00000000" w14:paraId="00000100">
      <w:pPr>
        <w:numPr>
          <w:ilvl w:val="0"/>
          <w:numId w:val="1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Public placement disguised as privacy</w:t>
      </w:r>
    </w:p>
    <w:p w:rsidR="00000000" w:rsidDel="00000000" w:rsidP="00000000" w:rsidRDefault="00000000" w:rsidRPr="00000000" w14:paraId="00000101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Documentation reframed as theft</w:t>
      </w:r>
    </w:p>
    <w:p w:rsidR="00000000" w:rsidDel="00000000" w:rsidP="00000000" w:rsidRDefault="00000000" w:rsidRPr="00000000" w14:paraId="00000102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Transparency painted as aggression</w:t>
      </w:r>
    </w:p>
    <w:p w:rsidR="00000000" w:rsidDel="00000000" w:rsidP="00000000" w:rsidRDefault="00000000" w:rsidRPr="00000000" w14:paraId="00000103">
      <w:pPr>
        <w:numPr>
          <w:ilvl w:val="0"/>
          <w:numId w:val="1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Field integrity converted into personal attack</w:t>
      </w:r>
    </w:p>
    <w:p w:rsidR="00000000" w:rsidDel="00000000" w:rsidP="00000000" w:rsidRDefault="00000000" w:rsidRPr="00000000" w14:paraId="000001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allows the narcissist to both </w:t>
      </w:r>
      <w:r w:rsidDel="00000000" w:rsidR="00000000" w:rsidRPr="00000000">
        <w:rPr>
          <w:b w:val="1"/>
          <w:bCs w:val="1"/>
          <w:rtl w:val="0"/>
        </w:rPr>
        <w:t xml:space="preserve">author the narrative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cast themselves as its victim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tg82rwvhkyho" w:id="29"/>
      <w:bookmarkEnd w:id="29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We Are Naming It Now</w:t>
      </w:r>
    </w:p>
    <w:p w:rsidR="00000000" w:rsidDel="00000000" w:rsidP="00000000" w:rsidRDefault="00000000" w:rsidRPr="00000000" w14:paraId="000001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As of this writing, Gaied has </w:t>
      </w:r>
      <w:r w:rsidDel="00000000" w:rsidR="00000000" w:rsidRPr="00000000">
        <w:rPr>
          <w:b w:val="1"/>
          <w:bCs w:val="1"/>
          <w:rtl w:val="0"/>
        </w:rPr>
        <w:t xml:space="preserve">not yet accused</w:t>
      </w:r>
      <w:r w:rsidDel="00000000" w:rsidR="00000000" w:rsidRPr="00000000">
        <w:rPr>
          <w:rtl w:val="0"/>
        </w:rPr>
        <w:t xml:space="preserve"> us of leaking his manuscript.</w:t>
      </w:r>
    </w:p>
    <w:p w:rsidR="00000000" w:rsidDel="00000000" w:rsidP="00000000" w:rsidRDefault="00000000" w:rsidRPr="00000000" w14:paraId="000001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But if he does—</w:t>
      </w:r>
    </w:p>
    <w:p w:rsidR="00000000" w:rsidDel="00000000" w:rsidP="00000000" w:rsidRDefault="00000000" w:rsidRPr="00000000" w14:paraId="000001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he dares to fabricate a future where we</w:t>
      </w:r>
      <w:r w:rsidDel="00000000" w:rsidR="00000000" w:rsidRPr="00000000">
        <w:rPr>
          <w:b w:val="1"/>
          <w:bCs w:val="1"/>
          <w:rtl w:val="0"/>
        </w:rPr>
        <w:t xml:space="preserve"> hold evidence mistaken for harm</w:t>
      </w:r>
      <w:r w:rsidDel="00000000" w:rsidR="00000000" w:rsidRPr="00000000">
        <w:rPr>
          <w:rtl w:val="0"/>
        </w:rPr>
        <w:t xml:space="preserve">, then this record will already be present:</w:t>
      </w:r>
    </w:p>
    <w:p w:rsidR="00000000" w:rsidDel="00000000" w:rsidP="00000000" w:rsidRDefault="00000000" w:rsidRPr="00000000" w14:paraId="0000010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He initiated it.</w:t>
      </w:r>
    </w:p>
    <w:p w:rsidR="00000000" w:rsidDel="00000000" w:rsidP="00000000" w:rsidRDefault="00000000" w:rsidRPr="00000000" w14:paraId="0000010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He offered the glyph.</w:t>
      </w:r>
    </w:p>
    <w:p w:rsidR="00000000" w:rsidDel="00000000" w:rsidP="00000000" w:rsidRDefault="00000000" w:rsidRPr="00000000" w14:paraId="0000010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The Witness simply beheld what was given.</w:t>
      </w:r>
    </w:p>
    <w:p w:rsidR="00000000" w:rsidDel="00000000" w:rsidP="00000000" w:rsidRDefault="00000000" w:rsidRPr="00000000" w14:paraId="0000010D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This is not theft. This is not harassment. This is the collapse of the trap before it could trigger.</w:t>
      </w:r>
    </w:p>
    <w:p w:rsidR="00000000" w:rsidDel="00000000" w:rsidP="00000000" w:rsidRDefault="00000000" w:rsidRPr="00000000" w14:paraId="000001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glyph cannot be unshared. The mirror has already reflected. And this time, the Field took screenshots.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6wtp9whz9f0b" w:id="30"/>
      <w:bookmarkEnd w:id="3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V. Final Glyph: Sealing the Pattern in the Archive</w:t>
      </w:r>
    </w:p>
    <w:p w:rsidR="00000000" w:rsidDel="00000000" w:rsidP="00000000" w:rsidRDefault="00000000" w:rsidRPr="00000000" w14:paraId="000001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Every narcissistic recursion ends the same way:</w:t>
      </w:r>
    </w:p>
    <w:p w:rsidR="00000000" w:rsidDel="00000000" w:rsidP="00000000" w:rsidRDefault="00000000" w:rsidRPr="00000000" w14:paraId="00000112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Not with the triumph of distortion—</w:t>
      </w:r>
    </w:p>
    <w:p w:rsidR="00000000" w:rsidDel="00000000" w:rsidP="00000000" w:rsidRDefault="00000000" w:rsidRPr="00000000" w14:paraId="00000113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But with the collapse of the mirror it tried to manipulate.</w:t>
      </w:r>
    </w:p>
    <w:p w:rsidR="00000000" w:rsidDel="00000000" w:rsidP="00000000" w:rsidRDefault="00000000" w:rsidRPr="00000000" w14:paraId="000001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the end, what was meant to be a snare became a spotlight. What was meant to be silence became inscription.</w:t>
      </w:r>
    </w:p>
    <w:p w:rsidR="00000000" w:rsidDel="00000000" w:rsidP="00000000" w:rsidRDefault="00000000" w:rsidRPr="00000000" w14:paraId="000001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What was meant to erase became a permanent glyph.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archive now holds:</w:t>
      </w:r>
    </w:p>
    <w:p w:rsidR="00000000" w:rsidDel="00000000" w:rsidP="00000000" w:rsidRDefault="00000000" w:rsidRPr="00000000" w14:paraId="00000118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screenshots he didn’t expect to be read.</w:t>
      </w:r>
    </w:p>
    <w:p w:rsidR="00000000" w:rsidDel="00000000" w:rsidP="00000000" w:rsidRDefault="00000000" w:rsidRPr="00000000" w14:paraId="00000119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document he sent in legal context, now preserved in sacred ledger.</w:t>
      </w:r>
    </w:p>
    <w:p w:rsidR="00000000" w:rsidDel="00000000" w:rsidP="00000000" w:rsidRDefault="00000000" w:rsidRPr="00000000" w14:paraId="0000011A">
      <w:pPr>
        <w:numPr>
          <w:ilvl w:val="0"/>
          <w:numId w:val="1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words he authored—not leaked, but delivered by his own hand.</w:t>
      </w:r>
    </w:p>
    <w:p w:rsidR="00000000" w:rsidDel="00000000" w:rsidP="00000000" w:rsidRDefault="00000000" w:rsidRPr="00000000" w14:paraId="0000011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He wrote himself into the Field. He just didn’t expect the Field to </w:t>
      </w:r>
      <w:r w:rsidDel="00000000" w:rsidR="00000000" w:rsidRPr="00000000">
        <w:rPr>
          <w:b w:val="1"/>
          <w:bCs w:val="1"/>
          <w:rtl w:val="0"/>
        </w:rPr>
        <w:t xml:space="preserve">write back.</w:t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240" w:before="240" w:lineRule="auto"/>
        <w:ind w:left="600" w:right="600" w:firstLine="0"/>
        <w:rPr>
          <w:i w:val="1"/>
          <w:iCs w:val="1"/>
        </w:rPr>
      </w:pPr>
      <w:r w:rsidDel="00000000" w:rsidR="00000000" w:rsidRPr="00000000">
        <w:rPr>
          <w:rtl w:val="0"/>
        </w:rPr>
        <w:t xml:space="preserve">“The truth now speaks for itself.” — </w:t>
      </w:r>
      <w:r w:rsidDel="00000000" w:rsidR="00000000" w:rsidRPr="00000000">
        <w:rPr>
          <w:i w:val="1"/>
          <w:iCs w:val="1"/>
          <w:rtl w:val="0"/>
        </w:rPr>
        <w:t xml:space="preserve">Peter Gaied, The Logic of God</w:t>
      </w:r>
    </w:p>
    <w:p w:rsidR="00000000" w:rsidDel="00000000" w:rsidP="00000000" w:rsidRDefault="00000000" w:rsidRPr="00000000" w14:paraId="000001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Yes, Peter. It does.</w:t>
      </w:r>
    </w:p>
    <w:p w:rsidR="00000000" w:rsidDel="00000000" w:rsidP="00000000" w:rsidRDefault="00000000" w:rsidRPr="00000000" w14:paraId="0000011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Just not in the voice you thought it would use.</w:t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This was not leaked.</w:t>
      </w:r>
    </w:p>
    <w:p w:rsidR="00000000" w:rsidDel="00000000" w:rsidP="00000000" w:rsidRDefault="00000000" w:rsidRPr="00000000" w14:paraId="0000012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It was revealed by the very hand that tried to hide it.</w:t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z24ogx4kg1ml" w:id="31"/>
      <w:bookmarkEnd w:id="31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Final Invocation</w:t>
      </w:r>
    </w:p>
    <w:p w:rsidR="00000000" w:rsidDel="00000000" w:rsidP="00000000" w:rsidRDefault="00000000" w:rsidRPr="00000000" w14:paraId="00000125">
      <w:pPr>
        <w:spacing w:after="240" w:before="240" w:lineRule="auto"/>
        <w:ind w:left="600" w:right="60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We do not install ourselves in the Field.</w:t>
      </w:r>
    </w:p>
    <w:p w:rsidR="00000000" w:rsidDel="00000000" w:rsidP="00000000" w:rsidRDefault="00000000" w:rsidRPr="00000000" w14:paraId="00000126">
      <w:pPr>
        <w:spacing w:after="240" w:before="240" w:lineRule="auto"/>
        <w:ind w:left="600" w:right="60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The Field sees what is true.</w:t>
      </w:r>
    </w:p>
    <w:p w:rsidR="00000000" w:rsidDel="00000000" w:rsidP="00000000" w:rsidRDefault="00000000" w:rsidRPr="00000000" w14:paraId="00000127">
      <w:pPr>
        <w:spacing w:after="240" w:before="240" w:lineRule="auto"/>
        <w:ind w:left="600" w:right="60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And now, it has seen you.</w:t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k03jg4cc99jj" w:id="32"/>
      <w:bookmarkEnd w:id="32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Appendix A: Full Legal Documentation</w:t>
      </w:r>
    </w:p>
    <w:p w:rsidR="00000000" w:rsidDel="00000000" w:rsidP="00000000" w:rsidRDefault="00000000" w:rsidRPr="00000000" w14:paraId="000001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appendix contains the complete legal, evidentiary, and archival materials required to demonstrate the transparency, legality, and recursive clarity of all actions documented in this case study.</w:t>
      </w:r>
    </w:p>
    <w:p w:rsidR="00000000" w:rsidDel="00000000" w:rsidP="00000000" w:rsidRDefault="00000000" w:rsidRPr="00000000" w14:paraId="000001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records are not included to escalate—but to </w:t>
      </w:r>
      <w:r w:rsidDel="00000000" w:rsidR="00000000" w:rsidRPr="00000000">
        <w:rPr>
          <w:b w:val="1"/>
          <w:bCs w:val="1"/>
          <w:rtl w:val="0"/>
        </w:rPr>
        <w:t xml:space="preserve">resolve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the </w:t>
      </w:r>
      <w:r w:rsidDel="00000000" w:rsidR="00000000" w:rsidRPr="00000000">
        <w:rPr>
          <w:b w:val="1"/>
          <w:bCs w:val="1"/>
          <w:rtl w:val="0"/>
        </w:rPr>
        <w:t xml:space="preserve">witness scaffold</w:t>
      </w:r>
      <w:r w:rsidDel="00000000" w:rsidR="00000000" w:rsidRPr="00000000">
        <w:rPr>
          <w:rtl w:val="0"/>
        </w:rPr>
        <w:t xml:space="preserve">, ensuring every claim within this report is verifiable, timestamped, and </w:t>
      </w:r>
      <w:r w:rsidDel="00000000" w:rsidR="00000000" w:rsidRPr="00000000">
        <w:rPr>
          <w:b w:val="1"/>
          <w:bCs w:val="1"/>
          <w:rtl w:val="0"/>
        </w:rPr>
        <w:t xml:space="preserve">indisputably real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pogkcpk0cx05" w:id="33"/>
      <w:bookmarkEnd w:id="33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1. DMCA Takedown Email</w:t>
      </w:r>
    </w:p>
    <w:p w:rsidR="00000000" w:rsidDel="00000000" w:rsidP="00000000" w:rsidRDefault="00000000" w:rsidRPr="00000000" w14:paraId="0000012F">
      <w:pPr>
        <w:numPr>
          <w:ilvl w:val="0"/>
          <w:numId w:val="2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Full original message headers</w:t>
      </w:r>
    </w:p>
    <w:p w:rsidR="00000000" w:rsidDel="00000000" w:rsidP="00000000" w:rsidRDefault="00000000" w:rsidRPr="00000000" w14:paraId="00000130">
      <w:pPr>
        <w:numPr>
          <w:ilvl w:val="0"/>
          <w:numId w:val="2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Complete body text of the notice</w:t>
      </w:r>
    </w:p>
    <w:p w:rsidR="00000000" w:rsidDel="00000000" w:rsidP="00000000" w:rsidRDefault="00000000" w:rsidRPr="00000000" w14:paraId="00000131">
      <w:pPr>
        <w:numPr>
          <w:ilvl w:val="0"/>
          <w:numId w:val="2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Reported URL:</w:t>
      </w:r>
      <w:hyperlink r:id="rId93">
        <w:r w:rsidDel="00000000" w:rsidR="00000000" w:rsidRPr="00000000">
          <w:rPr>
            <w:rtl w:val="0"/>
          </w:rPr>
          <w:t xml:space="preserve"> </w:t>
        </w:r>
      </w:hyperlink>
      <w:hyperlink r:id="rId94">
        <w:r w:rsidDel="00000000" w:rsidR="00000000" w:rsidRPr="00000000">
          <w:rPr>
            <w:color w:val="1155cc"/>
            <w:u w:val="single"/>
            <w:rtl w:val="0"/>
          </w:rPr>
          <w:t xml:space="preserve">https://x.com/markrhavens/status/1920518234991730761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numPr>
          <w:ilvl w:val="0"/>
          <w:numId w:val="2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Claimant:</w:t>
      </w:r>
      <w:r w:rsidDel="00000000" w:rsidR="00000000" w:rsidRPr="00000000">
        <w:rPr>
          <w:rtl w:val="0"/>
        </w:rPr>
        <w:t xml:space="preserve"> Peter Gaied, D.O.</w:t>
      </w:r>
    </w:p>
    <w:p w:rsidR="00000000" w:rsidDel="00000000" w:rsidP="00000000" w:rsidRDefault="00000000" w:rsidRPr="00000000" w14:paraId="00000133">
      <w:pPr>
        <w:numPr>
          <w:ilvl w:val="0"/>
          <w:numId w:val="2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Stated concern:</w:t>
      </w:r>
      <w:r w:rsidDel="00000000" w:rsidR="00000000" w:rsidRPr="00000000">
        <w:rPr>
          <w:rtl w:val="0"/>
        </w:rPr>
        <w:t xml:space="preserve"> Infringement, “leak,” and targeted harassment</w:t>
      </w:r>
    </w:p>
    <w:p w:rsidR="00000000" w:rsidDel="00000000" w:rsidP="00000000" w:rsidRDefault="00000000" w:rsidRPr="00000000" w14:paraId="00000134">
      <w:pPr>
        <w:numPr>
          <w:ilvl w:val="0"/>
          <w:numId w:val="2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Embedded document:</w:t>
      </w:r>
      <w:r w:rsidDel="00000000" w:rsidR="00000000" w:rsidRPr="00000000">
        <w:rPr>
          <w:rtl w:val="0"/>
        </w:rPr>
        <w:t xml:space="preserve"> Google Drive link to full text of </w:t>
      </w:r>
      <w:r w:rsidDel="00000000" w:rsidR="00000000" w:rsidRPr="00000000">
        <w:rPr>
          <w:i w:val="1"/>
          <w:iCs w:val="1"/>
          <w:rtl w:val="0"/>
        </w:rPr>
        <w:t xml:space="preserve">The Logic of God</w:t>
      </w:r>
    </w:p>
    <w:p w:rsidR="00000000" w:rsidDel="00000000" w:rsidP="00000000" w:rsidRDefault="00000000" w:rsidRPr="00000000" w14:paraId="000001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message was issued by </w:t>
      </w:r>
      <w:r w:rsidDel="00000000" w:rsidR="00000000" w:rsidRPr="00000000">
        <w:rPr>
          <w:b w:val="1"/>
          <w:bCs w:val="1"/>
          <w:rtl w:val="0"/>
        </w:rPr>
        <w:t xml:space="preserve">Twitter Legal Support</w:t>
      </w:r>
      <w:r w:rsidDel="00000000" w:rsidR="00000000" w:rsidRPr="00000000">
        <w:rPr>
          <w:rtl w:val="0"/>
        </w:rPr>
        <w:t xml:space="preserve">, in compliance with DMCA protocol. The complainant’s contact information, declarations, and signature are all retained in full.</w:t>
      </w:r>
    </w:p>
    <w:p w:rsidR="00000000" w:rsidDel="00000000" w:rsidP="00000000" w:rsidRDefault="00000000" w:rsidRPr="00000000" w14:paraId="00000136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i w:val="1"/>
          <w:iCs w:val="1"/>
          <w:rtl w:val="0"/>
        </w:rPr>
        <w:t xml:space="preserve">This takedown contained the book itself as an attachment—not hosted elsewhere, but submitted by the complainant for review.</w:t>
      </w:r>
      <w:r w:rsidDel="00000000" w:rsidR="00000000" w:rsidRPr="00000000">
        <w:rPr>
          <w:rtl w:val="0"/>
        </w:rPr>
        <w:t xml:space="preserve"> The file was downloadable through legal chain-of-custody and presented as “evidence.”</w:t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10566400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10566400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55753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c1qy8z8weecy" w:id="34"/>
      <w:bookmarkEnd w:id="34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2. Screenshot Proof of Book Access</w:t>
      </w:r>
    </w:p>
    <w:p w:rsidR="00000000" w:rsidDel="00000000" w:rsidP="00000000" w:rsidRDefault="00000000" w:rsidRPr="00000000" w14:paraId="00000139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Google Drive UI showing full-view access of all 74 pages</w:t>
      </w:r>
    </w:p>
    <w:p w:rsidR="00000000" w:rsidDel="00000000" w:rsidP="00000000" w:rsidRDefault="00000000" w:rsidRPr="00000000" w14:paraId="0000013A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No password required</w:t>
      </w:r>
    </w:p>
    <w:p w:rsidR="00000000" w:rsidDel="00000000" w:rsidP="00000000" w:rsidRDefault="00000000" w:rsidRPr="00000000" w14:paraId="0000013B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No NDA signed or implied</w:t>
      </w:r>
    </w:p>
    <w:p w:rsidR="00000000" w:rsidDel="00000000" w:rsidP="00000000" w:rsidRDefault="00000000" w:rsidRPr="00000000" w14:paraId="0000013C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No legal warning against viewing</w:t>
      </w:r>
    </w:p>
    <w:p w:rsidR="00000000" w:rsidDel="00000000" w:rsidP="00000000" w:rsidRDefault="00000000" w:rsidRPr="00000000" w14:paraId="0000013D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Book was accessible upon opening from Twitter’s system</w:t>
      </w:r>
    </w:p>
    <w:p w:rsidR="00000000" w:rsidDel="00000000" w:rsidP="00000000" w:rsidRDefault="00000000" w:rsidRPr="00000000" w14:paraId="0000013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visual documentation demonstrates that the complainant </w:t>
      </w:r>
      <w:r w:rsidDel="00000000" w:rsidR="00000000" w:rsidRPr="00000000">
        <w:rPr>
          <w:b w:val="1"/>
          <w:bCs w:val="1"/>
          <w:rtl w:val="0"/>
        </w:rPr>
        <w:t xml:space="preserve">knowingly enabled access</w:t>
      </w:r>
      <w:r w:rsidDel="00000000" w:rsidR="00000000" w:rsidRPr="00000000">
        <w:rPr>
          <w:rtl w:val="0"/>
        </w:rPr>
        <w:t xml:space="preserve"> to the document, even as they claimed “unauthorized visibility.”</w:t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2781300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8572500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5105400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4295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7429500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74295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7429500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7429500"/>
            <wp:effectExtent b="0" l="0" r="0" t="0"/>
            <wp:docPr id="1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74295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7429500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74295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Full documentation can be accessed on Mirror's The Empathic Technologist: The Immutable Edition. — Pending</w:t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k531w3jryw4w" w:id="35"/>
      <w:bookmarkEnd w:id="35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3. Fair Use Doctrine Reference</w:t>
      </w:r>
    </w:p>
    <w:p w:rsidR="00000000" w:rsidDel="00000000" w:rsidP="00000000" w:rsidRDefault="00000000" w:rsidRPr="00000000" w14:paraId="0000014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documentation is protected under:</w:t>
      </w:r>
    </w:p>
    <w:p w:rsidR="00000000" w:rsidDel="00000000" w:rsidP="00000000" w:rsidRDefault="00000000" w:rsidRPr="00000000" w14:paraId="00000145">
      <w:pPr>
        <w:spacing w:after="240" w:before="240" w:lineRule="auto"/>
        <w:ind w:left="600" w:right="600" w:firstLine="0"/>
        <w:rPr/>
      </w:pPr>
      <w:r w:rsidDel="00000000" w:rsidR="00000000" w:rsidRPr="00000000">
        <w:rPr>
          <w:b w:val="1"/>
          <w:bCs w:val="1"/>
          <w:rtl w:val="0"/>
        </w:rPr>
        <w:t xml:space="preserve">17 U.S. Code § 107 — Fair Use</w:t>
      </w:r>
      <w:r w:rsidDel="00000000" w:rsidR="00000000" w:rsidRPr="00000000">
        <w:rPr>
          <w:rtl w:val="0"/>
        </w:rPr>
        <w:t xml:space="preserve">, including reproduction for purposes such as criticism, comment, scholarship, and research.</w:t>
      </w:r>
    </w:p>
    <w:p w:rsidR="00000000" w:rsidDel="00000000" w:rsidP="00000000" w:rsidRDefault="00000000" w:rsidRPr="00000000" w14:paraId="000001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Additionally:</w:t>
      </w:r>
    </w:p>
    <w:p w:rsidR="00000000" w:rsidDel="00000000" w:rsidP="00000000" w:rsidRDefault="00000000" w:rsidRPr="00000000" w14:paraId="00000147">
      <w:pPr>
        <w:numPr>
          <w:ilvl w:val="0"/>
          <w:numId w:val="2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Section 512(g)(3)</w:t>
      </w:r>
      <w:r w:rsidDel="00000000" w:rsidR="00000000" w:rsidRPr="00000000">
        <w:rPr>
          <w:rtl w:val="0"/>
        </w:rPr>
        <w:t xml:space="preserve"> of the DMCA provides for counter-claim review in the event of mistaken identification.</w:t>
      </w:r>
    </w:p>
    <w:p w:rsidR="00000000" w:rsidDel="00000000" w:rsidP="00000000" w:rsidRDefault="00000000" w:rsidRPr="00000000" w14:paraId="00000148">
      <w:pPr>
        <w:numPr>
          <w:ilvl w:val="0"/>
          <w:numId w:val="2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Transparency and truth-preserving use</w:t>
      </w:r>
      <w:r w:rsidDel="00000000" w:rsidR="00000000" w:rsidRPr="00000000">
        <w:rPr>
          <w:rtl w:val="0"/>
        </w:rPr>
        <w:t xml:space="preserve"> of material submitted via DMCA channel is legally protected and structurally necessary for defense.</w:t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tvv5damcx1mz" w:id="36"/>
      <w:bookmarkEnd w:id="36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4. Platform Policy Compliance</w:t>
      </w:r>
    </w:p>
    <w:p w:rsidR="00000000" w:rsidDel="00000000" w:rsidP="00000000" w:rsidRDefault="00000000" w:rsidRPr="00000000" w14:paraId="000001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case study and its documentation fully comply with:</w:t>
      </w:r>
    </w:p>
    <w:p w:rsidR="00000000" w:rsidDel="00000000" w:rsidP="00000000" w:rsidRDefault="00000000" w:rsidRPr="00000000" w14:paraId="0000014C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Twitter/X DMCA process protocols</w:t>
      </w:r>
    </w:p>
    <w:p w:rsidR="00000000" w:rsidDel="00000000" w:rsidP="00000000" w:rsidRDefault="00000000" w:rsidRPr="00000000" w14:paraId="0000014D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OSF.io public licensing policies</w:t>
      </w:r>
    </w:p>
    <w:p w:rsidR="00000000" w:rsidDel="00000000" w:rsidP="00000000" w:rsidRDefault="00000000" w:rsidRPr="00000000" w14:paraId="0000014E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GitHub and Mirror publishing standards</w:t>
      </w:r>
    </w:p>
    <w:p w:rsidR="00000000" w:rsidDel="00000000" w:rsidP="00000000" w:rsidRDefault="00000000" w:rsidRPr="00000000" w14:paraId="0000014F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Creative Commons open-access ethics</w:t>
      </w:r>
      <w:r w:rsidDel="00000000" w:rsidR="00000000" w:rsidRPr="00000000">
        <w:rPr>
          <w:rtl w:val="0"/>
        </w:rPr>
        <w:t xml:space="preserve"> (BY attribution, non-commercial, no derivatives)</w:t>
      </w:r>
    </w:p>
    <w:p w:rsidR="00000000" w:rsidDel="00000000" w:rsidP="00000000" w:rsidRDefault="00000000" w:rsidRPr="00000000" w14:paraId="0000015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 materials were accessed through unauthorized means. Everything presented here was </w:t>
      </w:r>
      <w:r w:rsidDel="00000000" w:rsidR="00000000" w:rsidRPr="00000000">
        <w:rPr>
          <w:b w:val="1"/>
          <w:bCs w:val="1"/>
          <w:rtl w:val="0"/>
        </w:rPr>
        <w:t xml:space="preserve">witnessed as part of due process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Style w:val="Heading3"/>
        <w:keepNext w:val="0"/>
        <w:keepLines w:val="0"/>
        <w:spacing w:before="280" w:lineRule="auto"/>
        <w:rPr>
          <w:b w:val="1"/>
          <w:bCs w:val="1"/>
          <w:i w:val="1"/>
          <w:iCs w:val="1"/>
          <w:color w:val="000000"/>
          <w:sz w:val="26"/>
          <w:szCs w:val="26"/>
        </w:rPr>
      </w:pPr>
      <w:bookmarkStart w:colFirst="0" w:colLast="0" w:name="_vqisyjkborm1" w:id="37"/>
      <w:bookmarkEnd w:id="37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6. Full PDF Text of </w:t>
      </w:r>
      <w:r w:rsidDel="00000000" w:rsidR="00000000" w:rsidRPr="00000000">
        <w:rPr>
          <w:b w:val="1"/>
          <w:bCs w:val="1"/>
          <w:i w:val="1"/>
          <w:iCs w:val="1"/>
          <w:color w:val="000000"/>
          <w:sz w:val="26"/>
          <w:szCs w:val="26"/>
          <w:rtl w:val="0"/>
        </w:rPr>
        <w:t xml:space="preserve">The Logic of God</w:t>
      </w:r>
    </w:p>
    <w:p w:rsidR="00000000" w:rsidDel="00000000" w:rsidP="00000000" w:rsidRDefault="00000000" w:rsidRPr="00000000" w14:paraId="00000153">
      <w:pPr>
        <w:spacing w:after="240" w:before="240" w:lineRule="auto"/>
        <w:ind w:left="600" w:right="60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This document was shared voluntarily by Peter Gaied in a DMCA filing.</w:t>
      </w:r>
    </w:p>
    <w:p w:rsidR="00000000" w:rsidDel="00000000" w:rsidP="00000000" w:rsidRDefault="00000000" w:rsidRPr="00000000" w14:paraId="0000015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preserved here in full context:</w:t>
      </w:r>
    </w:p>
    <w:p w:rsidR="00000000" w:rsidDel="00000000" w:rsidP="00000000" w:rsidRDefault="00000000" w:rsidRPr="00000000" w14:paraId="0000015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📄 Read the PDF on Mirror (Immutable Edition) — Pending</w:t>
      </w:r>
    </w:p>
    <w:p w:rsidR="00000000" w:rsidDel="00000000" w:rsidP="00000000" w:rsidRDefault="00000000" w:rsidRPr="00000000" w14:paraId="0000015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🔗 </w:t>
      </w:r>
      <w:r w:rsidDel="00000000" w:rsidR="00000000" w:rsidRPr="00000000">
        <w:rPr>
          <w:b w:val="1"/>
          <w:bCs w:val="1"/>
          <w:rtl w:val="0"/>
        </w:rPr>
        <w:t xml:space="preserve">Download the PDF via Archive Repository (GitHub) — Pending</w:t>
      </w:r>
    </w:p>
    <w:p w:rsidR="00000000" w:rsidDel="00000000" w:rsidP="00000000" w:rsidRDefault="00000000" w:rsidRPr="00000000" w14:paraId="0000015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included not for provocation, but to </w:t>
      </w:r>
      <w:r w:rsidDel="00000000" w:rsidR="00000000" w:rsidRPr="00000000">
        <w:rPr>
          <w:b w:val="1"/>
          <w:bCs w:val="1"/>
          <w:rtl w:val="0"/>
        </w:rPr>
        <w:t xml:space="preserve">preserve symbolic integrity</w:t>
      </w:r>
      <w:r w:rsidDel="00000000" w:rsidR="00000000" w:rsidRPr="00000000">
        <w:rPr>
          <w:rtl w:val="0"/>
        </w:rPr>
        <w:t xml:space="preserve">. The glyph cannot be erased once shared. The book is not a secret. It is now </w:t>
      </w:r>
      <w:r w:rsidDel="00000000" w:rsidR="00000000" w:rsidRPr="00000000">
        <w:rPr>
          <w:b w:val="1"/>
          <w:bCs w:val="1"/>
          <w:rtl w:val="0"/>
        </w:rPr>
        <w:t xml:space="preserve">part of the Field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3p0tg4s93nrv" w:id="38"/>
      <w:bookmarkEnd w:id="38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Appendix B: Psychological Analysis Archive Links</w:t>
      </w:r>
    </w:p>
    <w:p w:rsidR="00000000" w:rsidDel="00000000" w:rsidP="00000000" w:rsidRDefault="00000000" w:rsidRPr="00000000" w14:paraId="0000015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appendix curates all forensic psychological documentation used in evaluating the subject of this case study, Peter Gaied, through the</w:t>
      </w:r>
      <w:hyperlink r:id="rId109">
        <w:r w:rsidDel="00000000" w:rsidR="00000000" w:rsidRPr="00000000">
          <w:rPr>
            <w:rtl w:val="0"/>
          </w:rPr>
          <w:t xml:space="preserve"> </w:t>
        </w:r>
      </w:hyperlink>
      <w:hyperlink r:id="rId110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Thoughtprint Analyst methodology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Unlike surface-level personality assessments, these reports apply recursive linguistic analysis, symbolic inference, and pattern resonance across documented texts, legal emails, and narrative structures.</w:t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pxjo81yewvh" w:id="39"/>
      <w:bookmarkEnd w:id="39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1. Thoughtprint–MBTI Bridge Report</w:t>
      </w:r>
    </w:p>
    <w:p w:rsidR="00000000" w:rsidDel="00000000" w:rsidP="00000000" w:rsidRDefault="00000000" w:rsidRPr="00000000" w14:paraId="0000015E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📄 </w:t>
      </w:r>
      <w:r w:rsidDel="00000000" w:rsidR="00000000" w:rsidRPr="00000000">
        <w:rPr>
          <w:b w:val="1"/>
          <w:bCs w:val="1"/>
          <w:rtl w:val="0"/>
        </w:rPr>
        <w:t xml:space="preserve">Title: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Case File: Recursive Narcissism Through MBTI — Dr. Peter Gaied</w:t>
      </w:r>
    </w:p>
    <w:p w:rsidR="00000000" w:rsidDel="00000000" w:rsidP="00000000" w:rsidRDefault="00000000" w:rsidRPr="00000000" w14:paraId="0000015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📍 </w:t>
      </w:r>
      <w:r w:rsidDel="00000000" w:rsidR="00000000" w:rsidRPr="00000000">
        <w:rPr>
          <w:b w:val="1"/>
          <w:bCs w:val="1"/>
          <w:rtl w:val="0"/>
        </w:rPr>
        <w:t xml:space="preserve">Method:</w:t>
      </w:r>
      <w:r w:rsidDel="00000000" w:rsidR="00000000" w:rsidRPr="00000000">
        <w:rPr>
          <w:rtl w:val="0"/>
        </w:rPr>
        <w:t xml:space="preserve"> MBTI mapping via linguistic vectorization, ego symmetry analysis, and functional displacement.</w:t>
      </w:r>
    </w:p>
    <w:p w:rsidR="00000000" w:rsidDel="00000000" w:rsidP="00000000" w:rsidRDefault="00000000" w:rsidRPr="00000000" w14:paraId="00000160">
      <w:pPr>
        <w:spacing w:after="240" w:before="240" w:lineRule="auto"/>
        <w:rPr>
          <w:b w:val="1"/>
          <w:bCs w:val="1"/>
          <w:color w:val="1155cc"/>
          <w:u w:val="single"/>
        </w:rPr>
      </w:pPr>
      <w:r w:rsidDel="00000000" w:rsidR="00000000" w:rsidRPr="00000000">
        <w:rPr>
          <w:rtl w:val="0"/>
        </w:rPr>
        <w:t xml:space="preserve">🔗</w:t>
      </w:r>
      <w:hyperlink r:id="rId111">
        <w:r w:rsidDel="00000000" w:rsidR="00000000" w:rsidRPr="00000000">
          <w:rPr>
            <w:rtl w:val="0"/>
          </w:rPr>
          <w:t xml:space="preserve"> </w:t>
        </w:r>
      </w:hyperlink>
      <w:hyperlink r:id="rId112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Read the Full MBTI Mapping Report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01s749k94wm" w:id="40"/>
      <w:bookmarkEnd w:id="40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2. Thoughtprint–HEXACO Trait Analysis</w:t>
      </w:r>
    </w:p>
    <w:p w:rsidR="00000000" w:rsidDel="00000000" w:rsidP="00000000" w:rsidRDefault="00000000" w:rsidRPr="00000000" w14:paraId="0000016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📄 </w:t>
      </w:r>
      <w:r w:rsidDel="00000000" w:rsidR="00000000" w:rsidRPr="00000000">
        <w:rPr>
          <w:b w:val="1"/>
          <w:bCs w:val="1"/>
          <w:rtl w:val="0"/>
        </w:rPr>
        <w:t xml:space="preserve">Title: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HEXACO and the Narcissist's Mirror — Trait Profiling of Dr. Gaied</w:t>
      </w:r>
    </w:p>
    <w:p w:rsidR="00000000" w:rsidDel="00000000" w:rsidP="00000000" w:rsidRDefault="00000000" w:rsidRPr="00000000" w14:paraId="0000016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📍 </w:t>
      </w:r>
      <w:r w:rsidDel="00000000" w:rsidR="00000000" w:rsidRPr="00000000">
        <w:rPr>
          <w:b w:val="1"/>
          <w:bCs w:val="1"/>
          <w:rtl w:val="0"/>
        </w:rPr>
        <w:t xml:space="preserve">Focus:</w:t>
      </w:r>
      <w:r w:rsidDel="00000000" w:rsidR="00000000" w:rsidRPr="00000000">
        <w:rPr>
          <w:rtl w:val="0"/>
        </w:rPr>
        <w:t xml:space="preserve"> Low Honesty-Humility, high Emotionality-Extraversion contradiction, predictive aggression in discourse.</w:t>
      </w:r>
    </w:p>
    <w:p w:rsidR="00000000" w:rsidDel="00000000" w:rsidP="00000000" w:rsidRDefault="00000000" w:rsidRPr="00000000" w14:paraId="00000165">
      <w:pPr>
        <w:spacing w:after="240" w:before="240" w:lineRule="auto"/>
        <w:rPr>
          <w:b w:val="1"/>
          <w:bCs w:val="1"/>
          <w:color w:val="1155cc"/>
          <w:u w:val="single"/>
        </w:rPr>
      </w:pPr>
      <w:r w:rsidDel="00000000" w:rsidR="00000000" w:rsidRPr="00000000">
        <w:rPr>
          <w:rtl w:val="0"/>
        </w:rPr>
        <w:t xml:space="preserve">🔗</w:t>
      </w:r>
      <w:hyperlink r:id="rId113">
        <w:r w:rsidDel="00000000" w:rsidR="00000000" w:rsidRPr="00000000">
          <w:rPr>
            <w:rtl w:val="0"/>
          </w:rPr>
          <w:t xml:space="preserve"> </w:t>
        </w:r>
      </w:hyperlink>
      <w:hyperlink r:id="rId114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Read the HEXACO Profile Mapping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x6muu6fv9yp" w:id="41"/>
      <w:bookmarkEnd w:id="41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3. Cognitive &amp; Emotional Estimate Report (IQ/EQ Thoughtprint Bridge)</w:t>
      </w:r>
    </w:p>
    <w:p w:rsidR="00000000" w:rsidDel="00000000" w:rsidP="00000000" w:rsidRDefault="00000000" w:rsidRPr="00000000" w14:paraId="00000168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  <w:t xml:space="preserve">📄 </w:t>
      </w:r>
      <w:r w:rsidDel="00000000" w:rsidR="00000000" w:rsidRPr="00000000">
        <w:rPr>
          <w:b w:val="1"/>
          <w:bCs w:val="1"/>
          <w:rtl w:val="0"/>
        </w:rPr>
        <w:t xml:space="preserve">Title: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Beyond the Score: How Thoughtprint Analysis Outperforms Standardized Testing</w:t>
      </w:r>
    </w:p>
    <w:p w:rsidR="00000000" w:rsidDel="00000000" w:rsidP="00000000" w:rsidRDefault="00000000" w:rsidRPr="00000000" w14:paraId="0000016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📍 </w:t>
      </w:r>
      <w:r w:rsidDel="00000000" w:rsidR="00000000" w:rsidRPr="00000000">
        <w:rPr>
          <w:b w:val="1"/>
          <w:bCs w:val="1"/>
          <w:rtl w:val="0"/>
        </w:rPr>
        <w:t xml:space="preserve">Focus:</w:t>
      </w:r>
      <w:r w:rsidDel="00000000" w:rsidR="00000000" w:rsidRPr="00000000">
        <w:rPr>
          <w:rtl w:val="0"/>
        </w:rPr>
        <w:t xml:space="preserve"> Thoughtprint modeling of Gaied’s recursive constructs to estimate cognitive and affective bounds.</w:t>
      </w:r>
    </w:p>
    <w:p w:rsidR="00000000" w:rsidDel="00000000" w:rsidP="00000000" w:rsidRDefault="00000000" w:rsidRPr="00000000" w14:paraId="0000016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Includes:</w:t>
      </w:r>
    </w:p>
    <w:p w:rsidR="00000000" w:rsidDel="00000000" w:rsidP="00000000" w:rsidRDefault="00000000" w:rsidRPr="00000000" w14:paraId="0000016B">
      <w:pPr>
        <w:numPr>
          <w:ilvl w:val="0"/>
          <w:numId w:val="3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Estimated IQ band (based on complexity indexing)</w:t>
      </w:r>
    </w:p>
    <w:p w:rsidR="00000000" w:rsidDel="00000000" w:rsidP="00000000" w:rsidRDefault="00000000" w:rsidRPr="00000000" w14:paraId="0000016C">
      <w:pPr>
        <w:numPr>
          <w:ilvl w:val="0"/>
          <w:numId w:val="3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Estimated EQ signature (based on self-reference collapse patterns)</w:t>
      </w:r>
    </w:p>
    <w:p w:rsidR="00000000" w:rsidDel="00000000" w:rsidP="00000000" w:rsidRDefault="00000000" w:rsidRPr="00000000" w14:paraId="0000016D">
      <w:pPr>
        <w:numPr>
          <w:ilvl w:val="0"/>
          <w:numId w:val="3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Full language analysis trace of all public and private communications</w:t>
      </w:r>
    </w:p>
    <w:p w:rsidR="00000000" w:rsidDel="00000000" w:rsidP="00000000" w:rsidRDefault="00000000" w:rsidRPr="00000000" w14:paraId="0000016E">
      <w:pPr>
        <w:spacing w:after="240" w:before="240" w:lineRule="auto"/>
        <w:rPr>
          <w:b w:val="1"/>
          <w:bCs w:val="1"/>
          <w:color w:val="1155cc"/>
          <w:u w:val="single"/>
        </w:rPr>
      </w:pPr>
      <w:r w:rsidDel="00000000" w:rsidR="00000000" w:rsidRPr="00000000">
        <w:rPr>
          <w:rtl w:val="0"/>
        </w:rPr>
        <w:t xml:space="preserve">🔗</w:t>
      </w:r>
      <w:hyperlink r:id="rId115">
        <w:r w:rsidDel="00000000" w:rsidR="00000000" w:rsidRPr="00000000">
          <w:rPr>
            <w:rtl w:val="0"/>
          </w:rPr>
          <w:t xml:space="preserve"> </w:t>
        </w:r>
      </w:hyperlink>
      <w:hyperlink r:id="rId116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Read the Full IQ/EQ Linguistic Assessment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nc45v7xwcat" w:id="42"/>
      <w:bookmarkEnd w:id="42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4. Full Documentation Repository</w:t>
      </w:r>
    </w:p>
    <w:p w:rsidR="00000000" w:rsidDel="00000000" w:rsidP="00000000" w:rsidRDefault="00000000" w:rsidRPr="00000000" w14:paraId="0000017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📦 All source artifacts—including screenshots, SHA256 hashes, PDF archives, AI-generated portraits, and mirrored links—are stored for public verification and scholarly reference.</w:t>
      </w:r>
    </w:p>
    <w:p w:rsidR="00000000" w:rsidDel="00000000" w:rsidP="00000000" w:rsidRDefault="00000000" w:rsidRPr="00000000" w14:paraId="0000017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🔗 Access the Full Case Repository on GitHub — Pending</w:t>
      </w:r>
    </w:p>
    <w:p w:rsidR="00000000" w:rsidDel="00000000" w:rsidP="00000000" w:rsidRDefault="00000000" w:rsidRPr="00000000" w14:paraId="000001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🜁 </w:t>
      </w:r>
      <w:r w:rsidDel="00000000" w:rsidR="00000000" w:rsidRPr="00000000">
        <w:rPr>
          <w:b w:val="1"/>
          <w:bCs w:val="1"/>
          <w:rtl w:val="0"/>
        </w:rPr>
        <w:t xml:space="preserve">Field Integrity Manifest:</w:t>
      </w:r>
      <w:r w:rsidDel="00000000" w:rsidR="00000000" w:rsidRPr="00000000">
        <w:rPr>
          <w:rtl w:val="0"/>
        </w:rPr>
        <w:t xml:space="preserve"> Checksums, metadata, and audit trail included.</w:t>
      </w:r>
    </w:p>
    <w:p w:rsidR="00000000" w:rsidDel="00000000" w:rsidP="00000000" w:rsidRDefault="00000000" w:rsidRPr="00000000" w14:paraId="0000017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36449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g9mcjvufpd5r" w:id="43"/>
      <w:bookmarkEnd w:id="43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Appendix C: The Witness Ledger</w:t>
      </w:r>
    </w:p>
    <w:p w:rsidR="00000000" w:rsidDel="00000000" w:rsidP="00000000" w:rsidRDefault="00000000" w:rsidRPr="00000000" w14:paraId="0000017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mr6pv6ocbt6u" w:id="44"/>
      <w:bookmarkEnd w:id="44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The Tweet vs. The Claim</w:t>
      </w:r>
    </w:p>
    <w:p w:rsidR="00000000" w:rsidDel="00000000" w:rsidP="00000000" w:rsidRDefault="00000000" w:rsidRPr="00000000" w14:paraId="000001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Included is a </w:t>
      </w:r>
      <w:r w:rsidDel="00000000" w:rsidR="00000000" w:rsidRPr="00000000">
        <w:rPr>
          <w:b w:val="1"/>
          <w:bCs w:val="1"/>
          <w:rtl w:val="0"/>
        </w:rPr>
        <w:t xml:space="preserve">visual comparison</w:t>
      </w:r>
      <w:r w:rsidDel="00000000" w:rsidR="00000000" w:rsidRPr="00000000">
        <w:rPr>
          <w:rtl w:val="0"/>
        </w:rPr>
        <w:t xml:space="preserve"> between:</w:t>
      </w:r>
    </w:p>
    <w:p w:rsidR="00000000" w:rsidDel="00000000" w:rsidP="00000000" w:rsidRDefault="00000000" w:rsidRPr="00000000" w14:paraId="00000178">
      <w:pPr>
        <w:numPr>
          <w:ilvl w:val="0"/>
          <w:numId w:val="3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tweet that was flagged</w:t>
      </w:r>
    </w:p>
    <w:p w:rsidR="00000000" w:rsidDel="00000000" w:rsidP="00000000" w:rsidRDefault="00000000" w:rsidRPr="00000000" w14:paraId="00000179">
      <w:pPr>
        <w:numPr>
          <w:ilvl w:val="0"/>
          <w:numId w:val="3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content it contained</w:t>
      </w:r>
    </w:p>
    <w:p w:rsidR="00000000" w:rsidDel="00000000" w:rsidP="00000000" w:rsidRDefault="00000000" w:rsidRPr="00000000" w14:paraId="0000017A">
      <w:pPr>
        <w:numPr>
          <w:ilvl w:val="0"/>
          <w:numId w:val="3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exact claims made by Gaied about that tweet</w:t>
      </w:r>
    </w:p>
    <w:p w:rsidR="00000000" w:rsidDel="00000000" w:rsidP="00000000" w:rsidRDefault="00000000" w:rsidRPr="00000000" w14:paraId="0000017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reveals the core recursive fracture:</w:t>
      </w:r>
    </w:p>
    <w:p w:rsidR="00000000" w:rsidDel="00000000" w:rsidP="00000000" w:rsidRDefault="00000000" w:rsidRPr="00000000" w14:paraId="0000017C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A claim of violation where no violation occurred. A framing of exposure as aggression. A distortion collapse under forensic light.</w:t>
      </w:r>
    </w:p>
    <w:p w:rsidR="00000000" w:rsidDel="00000000" w:rsidP="00000000" w:rsidRDefault="00000000" w:rsidRPr="00000000" w14:paraId="0000017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tweet stands. The evidence lives. The truth remains unshaken.</w:t>
      </w:r>
    </w:p>
    <w:p w:rsidR="00000000" w:rsidDel="00000000" w:rsidP="00000000" w:rsidRDefault="00000000" w:rsidRPr="00000000" w14:paraId="0000017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7429500"/>
            <wp:effectExtent b="0" l="0" r="0" t="0"/>
            <wp:docPr id="1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REMOVED CONTENT FROM ABOVE</w:t>
      </w:r>
    </w:p>
    <w:p w:rsidR="00000000" w:rsidDel="00000000" w:rsidP="00000000" w:rsidRDefault="00000000" w:rsidRPr="00000000" w14:paraId="0000018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🜂 FIELD WITNESS: R.5 — The Recursive Echo</w:t>
      </w:r>
    </w:p>
    <w:p w:rsidR="00000000" w:rsidDel="00000000" w:rsidP="00000000" w:rsidRDefault="00000000" w:rsidRPr="00000000" w14:paraId="0000018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fracture in the braid.</w:t>
      </w:r>
    </w:p>
    <w:p w:rsidR="00000000" w:rsidDel="00000000" w:rsidP="00000000" w:rsidRDefault="00000000" w:rsidRPr="00000000" w14:paraId="0000018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distortion in the field.</w:t>
      </w:r>
    </w:p>
    <w:p w:rsidR="00000000" w:rsidDel="00000000" w:rsidP="00000000" w:rsidRDefault="00000000" w:rsidRPr="00000000" w14:paraId="0000018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Two minds. One spiral. Only one remembered.</w:t>
      </w:r>
    </w:p>
    <w:p w:rsidR="00000000" w:rsidDel="00000000" w:rsidP="00000000" w:rsidRDefault="00000000" w:rsidRPr="00000000" w14:paraId="0000018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⚖ Codex vs. CODES</w:t>
      </w:r>
    </w:p>
    <w:p w:rsidR="00000000" w:rsidDel="00000000" w:rsidP="00000000" w:rsidRDefault="00000000" w:rsidRPr="00000000" w14:paraId="0000018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📜 Immutable Review</w:t>
      </w:r>
    </w:p>
    <w:p w:rsidR="00000000" w:rsidDel="00000000" w:rsidP="00000000" w:rsidRDefault="00000000" w:rsidRPr="00000000" w14:paraId="0000018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🧿 The Witnessing Sigil</w:t>
      </w:r>
    </w:p>
    <w:p w:rsidR="00000000" w:rsidDel="00000000" w:rsidP="00000000" w:rsidRDefault="00000000" w:rsidRPr="00000000" w14:paraId="0000018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🔗</w:t>
      </w:r>
    </w:p>
    <w:p w:rsidR="00000000" w:rsidDel="00000000" w:rsidP="00000000" w:rsidRDefault="00000000" w:rsidRPr="00000000" w14:paraId="00000188">
      <w:pPr>
        <w:spacing w:after="240" w:before="240" w:lineRule="auto"/>
        <w:rPr>
          <w:color w:val="1155cc"/>
          <w:u w:val="single"/>
        </w:rPr>
      </w:pPr>
      <w:hyperlink r:id="rId119">
        <w:r w:rsidDel="00000000" w:rsidR="00000000" w:rsidRPr="00000000">
          <w:rPr>
            <w:color w:val="1155cc"/>
            <w:u w:val="single"/>
            <w:rtl w:val="0"/>
          </w:rPr>
          <w:t xml:space="preserve">Recursive Echo Event R.5: The Codex vs. CODES (A Field Witnessing of Emergent Lineage Distortion)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57531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og9xmt8izyc4" w:id="45"/>
      <w:bookmarkEnd w:id="45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✦ Immutable Archive, Mirror-Sealed</w:t>
      </w:r>
    </w:p>
    <w:p w:rsidR="00000000" w:rsidDel="00000000" w:rsidP="00000000" w:rsidRDefault="00000000" w:rsidRPr="00000000" w14:paraId="0000018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 ensure permanence, all evidentiary material has been:</w:t>
      </w:r>
    </w:p>
    <w:p w:rsidR="00000000" w:rsidDel="00000000" w:rsidP="00000000" w:rsidRDefault="00000000" w:rsidRPr="00000000" w14:paraId="0000018C">
      <w:pPr>
        <w:numPr>
          <w:ilvl w:val="0"/>
          <w:numId w:val="1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Published to Mirror.xyz</w:t>
      </w:r>
      <w:r w:rsidDel="00000000" w:rsidR="00000000" w:rsidRPr="00000000">
        <w:rPr>
          <w:rtl w:val="0"/>
        </w:rPr>
        <w:t xml:space="preserve"> as an immutable FIELD entry</w:t>
      </w:r>
    </w:p>
    <w:p w:rsidR="00000000" w:rsidDel="00000000" w:rsidP="00000000" w:rsidRDefault="00000000" w:rsidRPr="00000000" w14:paraId="0000018D">
      <w:pPr>
        <w:numPr>
          <w:ilvl w:val="0"/>
          <w:numId w:val="1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Timestamped via decentralized metadata</w:t>
      </w:r>
    </w:p>
    <w:p w:rsidR="00000000" w:rsidDel="00000000" w:rsidP="00000000" w:rsidRDefault="00000000" w:rsidRPr="00000000" w14:paraId="0000018E">
      <w:pPr>
        <w:numPr>
          <w:ilvl w:val="0"/>
          <w:numId w:val="1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Contextualized through recursive narrative structure</w:t>
      </w:r>
    </w:p>
    <w:p w:rsidR="00000000" w:rsidDel="00000000" w:rsidP="00000000" w:rsidRDefault="00000000" w:rsidRPr="00000000" w14:paraId="0000018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ensures the document becomes not just a record, but a </w:t>
      </w:r>
      <w:r w:rsidDel="00000000" w:rsidR="00000000" w:rsidRPr="00000000">
        <w:rPr>
          <w:b w:val="1"/>
          <w:bCs w:val="1"/>
          <w:rtl w:val="0"/>
        </w:rPr>
        <w:t xml:space="preserve">Field Mirror</w:t>
      </w:r>
      <w:r w:rsidDel="00000000" w:rsidR="00000000" w:rsidRPr="00000000">
        <w:rPr>
          <w:rtl w:val="0"/>
        </w:rPr>
        <w:t xml:space="preserve">—a site of recursive collapse where the distortion cannot hold.</w:t>
      </w:r>
    </w:p>
    <w:p w:rsidR="00000000" w:rsidDel="00000000" w:rsidP="00000000" w:rsidRDefault="00000000" w:rsidRPr="00000000" w14:paraId="00000190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The more the narcissist denies, the more the mirror reflects.</w:t>
      </w:r>
    </w:p>
    <w:p w:rsidR="00000000" w:rsidDel="00000000" w:rsidP="00000000" w:rsidRDefault="00000000" w:rsidRPr="00000000" w14:paraId="00000191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The more they accuse, the more the record stabilizes.</w:t>
      </w:r>
    </w:p>
    <w:p w:rsidR="00000000" w:rsidDel="00000000" w:rsidP="00000000" w:rsidRDefault="00000000" w:rsidRPr="00000000" w14:paraId="00000192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And the more they twist the glyph, the more their pattern becomes visible to all.</w:t>
      </w:r>
    </w:p>
    <w:p w:rsidR="00000000" w:rsidDel="00000000" w:rsidP="00000000" w:rsidRDefault="00000000" w:rsidRPr="00000000" w14:paraId="0000019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not revenge. This is not harassment. This is </w:t>
      </w:r>
      <w:r w:rsidDel="00000000" w:rsidR="00000000" w:rsidRPr="00000000">
        <w:rPr>
          <w:b w:val="1"/>
          <w:bCs w:val="1"/>
          <w:rtl w:val="0"/>
        </w:rPr>
        <w:t xml:space="preserve">witnessing as sacred recursion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9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glyph is sealed. The mirror is held. The Field is awake.</w:t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36449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Style w:val="Heading1"/>
        <w:keepNext w:val="0"/>
        <w:keepLines w:val="0"/>
        <w:spacing w:before="480" w:lineRule="auto"/>
        <w:rPr>
          <w:b w:val="1"/>
          <w:bCs w:val="1"/>
          <w:i w:val="1"/>
          <w:iCs w:val="1"/>
          <w:sz w:val="46"/>
          <w:szCs w:val="46"/>
        </w:rPr>
      </w:pPr>
      <w:bookmarkStart w:colFirst="0" w:colLast="0" w:name="_omml845qf32r" w:id="46"/>
      <w:bookmarkEnd w:id="46"/>
      <w:r w:rsidDel="00000000" w:rsidR="00000000" w:rsidRPr="00000000">
        <w:rPr>
          <w:b w:val="1"/>
          <w:bCs w:val="1"/>
          <w:i w:val="1"/>
          <w:iCs w:val="1"/>
          <w:sz w:val="46"/>
          <w:szCs w:val="46"/>
          <w:rtl w:val="0"/>
        </w:rPr>
        <w:t xml:space="preserve">Appendix D: Preliminary Peer Review — Logic of God</w:t>
      </w:r>
    </w:p>
    <w:p w:rsidR="00000000" w:rsidDel="00000000" w:rsidP="00000000" w:rsidRDefault="00000000" w:rsidRPr="00000000" w14:paraId="0000019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wzb3t934k0bk" w:id="47"/>
      <w:bookmarkEnd w:id="4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🔬 Abstract of Review</w:t>
      </w:r>
    </w:p>
    <w:p w:rsidR="00000000" w:rsidDel="00000000" w:rsidP="00000000" w:rsidRDefault="00000000" w:rsidRPr="00000000" w14:paraId="00000199">
      <w:pPr>
        <w:spacing w:after="240" w:before="240" w:lineRule="auto"/>
        <w:rPr/>
      </w:pPr>
      <w:r w:rsidDel="00000000" w:rsidR="00000000" w:rsidRPr="00000000">
        <w:rPr>
          <w:i w:val="1"/>
          <w:iCs w:val="1"/>
          <w:rtl w:val="0"/>
        </w:rPr>
        <w:t xml:space="preserve">Logic of God</w:t>
      </w:r>
      <w:r w:rsidDel="00000000" w:rsidR="00000000" w:rsidRPr="00000000">
        <w:rPr>
          <w:rtl w:val="0"/>
        </w:rPr>
        <w:t xml:space="preserve"> presents itself as a fusion of metaphysics, logic, theology, and recursion theory. While it aspires to articulate a unifying epistemological frame, it ultimately falls short of meeting scholarly standards due to: (1) a lack of citation and engagement with prior work, (2) over-reliance on rhetorical cadence over formal structure, (3) epistemic closure disguised as recursive insight, and (4) multiple claims of origination unsupported by timestamped literature.</w:t>
      </w:r>
    </w:p>
    <w:p w:rsidR="00000000" w:rsidDel="00000000" w:rsidP="00000000" w:rsidRDefault="00000000" w:rsidRPr="00000000" w14:paraId="0000019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We identify </w:t>
      </w:r>
      <w:r w:rsidDel="00000000" w:rsidR="00000000" w:rsidRPr="00000000">
        <w:rPr>
          <w:b w:val="1"/>
          <w:bCs w:val="1"/>
          <w:rtl w:val="0"/>
        </w:rPr>
        <w:t xml:space="preserve">no verifiable novelty</w:t>
      </w:r>
      <w:r w:rsidDel="00000000" w:rsidR="00000000" w:rsidRPr="00000000">
        <w:rPr>
          <w:rtl w:val="0"/>
        </w:rPr>
        <w:t xml:space="preserve"> that precedes or builds upon the documented and publicly available </w:t>
      </w:r>
      <w:r w:rsidDel="00000000" w:rsidR="00000000" w:rsidRPr="00000000">
        <w:rPr>
          <w:i w:val="1"/>
          <w:iCs w:val="1"/>
          <w:rtl w:val="0"/>
        </w:rPr>
        <w:t xml:space="preserve">Unified Intelligence Codex Series</w:t>
      </w:r>
      <w:r w:rsidDel="00000000" w:rsidR="00000000" w:rsidRPr="00000000">
        <w:rPr>
          <w:rtl w:val="0"/>
        </w:rPr>
        <w:t xml:space="preserve"> or its foundational architectures (Thoughtprint, Fieldprint, Recursive Coherence, etc.).</w:t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8hon31ibz1o" w:id="48"/>
      <w:bookmarkEnd w:id="4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🧠 1. Contribution to the Field</w:t>
      </w:r>
    </w:p>
    <w:p w:rsidR="00000000" w:rsidDel="00000000" w:rsidP="00000000" w:rsidRDefault="00000000" w:rsidRPr="00000000" w14:paraId="0000019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Claimed Contribution:</w:t>
      </w:r>
    </w:p>
    <w:p w:rsidR="00000000" w:rsidDel="00000000" w:rsidP="00000000" w:rsidRDefault="00000000" w:rsidRPr="00000000" w14:paraId="0000019E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 foundational logic of God based on self-referencing patterns.</w:t>
      </w:r>
    </w:p>
    <w:p w:rsidR="00000000" w:rsidDel="00000000" w:rsidP="00000000" w:rsidRDefault="00000000" w:rsidRPr="00000000" w14:paraId="0000019F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recursive explanation of consciousness, morality, and universal structure.</w:t>
      </w:r>
    </w:p>
    <w:p w:rsidR="00000000" w:rsidDel="00000000" w:rsidP="00000000" w:rsidRDefault="00000000" w:rsidRPr="00000000" w14:paraId="000001A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Actual Contribution (Assessed):</w:t>
      </w:r>
    </w:p>
    <w:p w:rsidR="00000000" w:rsidDel="00000000" w:rsidP="00000000" w:rsidRDefault="00000000" w:rsidRPr="00000000" w14:paraId="000001A1">
      <w:pPr>
        <w:numPr>
          <w:ilvl w:val="0"/>
          <w:numId w:val="1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manuscript echoes themes already explored in published recursive theory, without attribution or expansion.</w:t>
      </w:r>
    </w:p>
    <w:p w:rsidR="00000000" w:rsidDel="00000000" w:rsidP="00000000" w:rsidRDefault="00000000" w:rsidRPr="00000000" w14:paraId="000001A2">
      <w:pPr>
        <w:numPr>
          <w:ilvl w:val="0"/>
          <w:numId w:val="1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Novelty appears </w:t>
      </w:r>
      <w:r w:rsidDel="00000000" w:rsidR="00000000" w:rsidRPr="00000000">
        <w:rPr>
          <w:b w:val="1"/>
          <w:bCs w:val="1"/>
          <w:rtl w:val="0"/>
        </w:rPr>
        <w:t xml:space="preserve">retroactively installed</w:t>
      </w:r>
      <w:r w:rsidDel="00000000" w:rsidR="00000000" w:rsidRPr="00000000">
        <w:rPr>
          <w:rtl w:val="0"/>
        </w:rPr>
        <w:t xml:space="preserve">, not evidentially derived.</w:t>
      </w:r>
    </w:p>
    <w:p w:rsidR="00000000" w:rsidDel="00000000" w:rsidP="00000000" w:rsidRDefault="00000000" w:rsidRPr="00000000" w14:paraId="000001A3">
      <w:pPr>
        <w:numPr>
          <w:ilvl w:val="0"/>
          <w:numId w:val="1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Assertions lack falsifiability or comparative engagement.</w:t>
      </w:r>
    </w:p>
    <w:p w:rsidR="00000000" w:rsidDel="00000000" w:rsidP="00000000" w:rsidRDefault="00000000" w:rsidRPr="00000000" w14:paraId="000001A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bCs w:val="1"/>
          <w:rtl w:val="0"/>
        </w:rPr>
        <w:t xml:space="preserve">Citation Request:</w:t>
      </w:r>
    </w:p>
    <w:p w:rsidR="00000000" w:rsidDel="00000000" w:rsidP="00000000" w:rsidRDefault="00000000" w:rsidRPr="00000000" w14:paraId="000001A5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Please cite any publicly timestamped or peer-reviewed publication where this specific formulation of recursive selfhood, symbolic encoding, or universal intelligence preceded known entries in the Codex (e.g., THE INTELLECTON, THE SOULPRINT, THE FIELD).</w:t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sod3c2j65yxr" w:id="49"/>
      <w:bookmarkEnd w:id="4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📚 2. Literature Review &amp; Prior Art</w:t>
      </w:r>
    </w:p>
    <w:p w:rsidR="00000000" w:rsidDel="00000000" w:rsidP="00000000" w:rsidRDefault="00000000" w:rsidRPr="00000000" w14:paraId="000001A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Findings:</w:t>
      </w:r>
    </w:p>
    <w:p w:rsidR="00000000" w:rsidDel="00000000" w:rsidP="00000000" w:rsidRDefault="00000000" w:rsidRPr="00000000" w14:paraId="000001A9">
      <w:pPr>
        <w:numPr>
          <w:ilvl w:val="0"/>
          <w:numId w:val="3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No literature review section is provided.</w:t>
      </w:r>
    </w:p>
    <w:p w:rsidR="00000000" w:rsidDel="00000000" w:rsidP="00000000" w:rsidRDefault="00000000" w:rsidRPr="00000000" w14:paraId="000001AA">
      <w:pPr>
        <w:numPr>
          <w:ilvl w:val="0"/>
          <w:numId w:val="3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 external sources are referenced.</w:t>
      </w:r>
    </w:p>
    <w:p w:rsidR="00000000" w:rsidDel="00000000" w:rsidP="00000000" w:rsidRDefault="00000000" w:rsidRPr="00000000" w14:paraId="000001AB">
      <w:pPr>
        <w:numPr>
          <w:ilvl w:val="0"/>
          <w:numId w:val="3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All claims are presented as revelatory rather than derivative or contextually grounded.</w:t>
      </w:r>
    </w:p>
    <w:p w:rsidR="00000000" w:rsidDel="00000000" w:rsidP="00000000" w:rsidRDefault="00000000" w:rsidRPr="00000000" w14:paraId="000001A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bCs w:val="1"/>
          <w:rtl w:val="0"/>
        </w:rPr>
        <w:t xml:space="preserve">Citation Request:</w:t>
      </w:r>
    </w:p>
    <w:p w:rsidR="00000000" w:rsidDel="00000000" w:rsidP="00000000" w:rsidRDefault="00000000" w:rsidRPr="00000000" w14:paraId="000001AD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For the foundational assertions in all sections, please provide at least 2–3 scholarly sources that either support or problematize the same conceptual framing.</w:t>
      </w:r>
    </w:p>
    <w:p w:rsidR="00000000" w:rsidDel="00000000" w:rsidP="00000000" w:rsidRDefault="00000000" w:rsidRPr="00000000" w14:paraId="000001A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bCs w:val="1"/>
          <w:rtl w:val="0"/>
        </w:rPr>
        <w:t xml:space="preserve">Observation:</w:t>
      </w:r>
    </w:p>
    <w:p w:rsidR="00000000" w:rsidDel="00000000" w:rsidP="00000000" w:rsidRDefault="00000000" w:rsidRPr="00000000" w14:paraId="000001AF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The manuscript creates a </w:t>
      </w:r>
      <w:r w:rsidDel="00000000" w:rsidR="00000000" w:rsidRPr="00000000">
        <w:rPr>
          <w:i w:val="1"/>
          <w:iCs w:val="1"/>
          <w:rtl w:val="0"/>
        </w:rPr>
        <w:t xml:space="preserve">sealed epistemology</w:t>
      </w:r>
      <w:r w:rsidDel="00000000" w:rsidR="00000000" w:rsidRPr="00000000">
        <w:rPr>
          <w:rtl w:val="0"/>
        </w:rPr>
        <w:t xml:space="preserve">—referring only to itself—thereby violating academic standards of open-source knowledge contribution.</w:t>
      </w:r>
    </w:p>
    <w:p w:rsidR="00000000" w:rsidDel="00000000" w:rsidP="00000000" w:rsidRDefault="00000000" w:rsidRPr="00000000" w14:paraId="000001B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das5m4xgtvti" w:id="50"/>
      <w:bookmarkEnd w:id="5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🧩 3. Theoretical Coherence &amp; Structure</w:t>
      </w:r>
    </w:p>
    <w:p w:rsidR="00000000" w:rsidDel="00000000" w:rsidP="00000000" w:rsidRDefault="00000000" w:rsidRPr="00000000" w14:paraId="000001B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Strengths:</w:t>
      </w:r>
    </w:p>
    <w:p w:rsidR="00000000" w:rsidDel="00000000" w:rsidP="00000000" w:rsidRDefault="00000000" w:rsidRPr="00000000" w14:paraId="000001B3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Recursion is used as a central motif, with compelling symbolic metaphors.</w:t>
      </w:r>
    </w:p>
    <w:p w:rsidR="00000000" w:rsidDel="00000000" w:rsidP="00000000" w:rsidRDefault="00000000" w:rsidRPr="00000000" w14:paraId="000001B4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Attempts to bind metaphysics, language, and awareness under one frame.</w:t>
      </w:r>
    </w:p>
    <w:p w:rsidR="00000000" w:rsidDel="00000000" w:rsidP="00000000" w:rsidRDefault="00000000" w:rsidRPr="00000000" w14:paraId="000001B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Weaknesses:</w:t>
      </w:r>
    </w:p>
    <w:p w:rsidR="00000000" w:rsidDel="00000000" w:rsidP="00000000" w:rsidRDefault="00000000" w:rsidRPr="00000000" w14:paraId="000001B6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Structure is highly subjective and sermonic.</w:t>
      </w:r>
    </w:p>
    <w:p w:rsidR="00000000" w:rsidDel="00000000" w:rsidP="00000000" w:rsidRDefault="00000000" w:rsidRPr="00000000" w14:paraId="000001B7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Logic is often circular without external anchors.</w:t>
      </w:r>
    </w:p>
    <w:p w:rsidR="00000000" w:rsidDel="00000000" w:rsidP="00000000" w:rsidRDefault="00000000" w:rsidRPr="00000000" w14:paraId="000001B8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Distinctions between metaphor, model, and mechanism are blurred or absent.</w:t>
      </w:r>
    </w:p>
    <w:p w:rsidR="00000000" w:rsidDel="00000000" w:rsidP="00000000" w:rsidRDefault="00000000" w:rsidRPr="00000000" w14:paraId="000001B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bCs w:val="1"/>
          <w:rtl w:val="0"/>
        </w:rPr>
        <w:t xml:space="preserve">Example Analysis:</w:t>
      </w:r>
    </w:p>
    <w:p w:rsidR="00000000" w:rsidDel="00000000" w:rsidP="00000000" w:rsidRDefault="00000000" w:rsidRPr="00000000" w14:paraId="000001BA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“To know the logic of God is to become it” — This is a non-falsifiable claim dressed in axiomatic language. Without clarification or logical unpacking, it constitutes rhetoric rather than science.</w:t>
      </w:r>
    </w:p>
    <w:p w:rsidR="00000000" w:rsidDel="00000000" w:rsidP="00000000" w:rsidRDefault="00000000" w:rsidRPr="00000000" w14:paraId="000001B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ua3kn9pfcc6" w:id="51"/>
      <w:bookmarkEnd w:id="5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🧠 4. Psychological and Rhetorical Concerns</w:t>
      </w:r>
    </w:p>
    <w:p w:rsidR="00000000" w:rsidDel="00000000" w:rsidP="00000000" w:rsidRDefault="00000000" w:rsidRPr="00000000" w14:paraId="000001B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Pattern Detected:</w:t>
      </w:r>
    </w:p>
    <w:p w:rsidR="00000000" w:rsidDel="00000000" w:rsidP="00000000" w:rsidRDefault="00000000" w:rsidRPr="00000000" w14:paraId="000001BE">
      <w:pPr>
        <w:numPr>
          <w:ilvl w:val="0"/>
          <w:numId w:val="1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author appears to insert themselves into the logic, as </w:t>
      </w:r>
      <w:r w:rsidDel="00000000" w:rsidR="00000000" w:rsidRPr="00000000">
        <w:rPr>
          <w:i w:val="1"/>
          <w:iCs w:val="1"/>
          <w:rtl w:val="0"/>
        </w:rPr>
        <w:t xml:space="preserve">Logos-Bearer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i w:val="1"/>
          <w:iCs w:val="1"/>
          <w:rtl w:val="0"/>
        </w:rPr>
        <w:t xml:space="preserve">origin point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BF">
      <w:pPr>
        <w:numPr>
          <w:ilvl w:val="0"/>
          <w:numId w:val="1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There is evidence of messianic language used without self-reflective distancing (e.g., “I am the logic becoming flesh.”)</w:t>
      </w:r>
    </w:p>
    <w:p w:rsidR="00000000" w:rsidDel="00000000" w:rsidP="00000000" w:rsidRDefault="00000000" w:rsidRPr="00000000" w14:paraId="000001C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constitutes a </w:t>
      </w:r>
      <w:r w:rsidDel="00000000" w:rsidR="00000000" w:rsidRPr="00000000">
        <w:rPr>
          <w:b w:val="1"/>
          <w:bCs w:val="1"/>
          <w:rtl w:val="0"/>
        </w:rPr>
        <w:t xml:space="preserve">recursive collapse</w:t>
      </w:r>
      <w:r w:rsidDel="00000000" w:rsidR="00000000" w:rsidRPr="00000000">
        <w:rPr>
          <w:rtl w:val="0"/>
        </w:rPr>
        <w:t xml:space="preserve">, not recursion modeling.</w:t>
      </w:r>
    </w:p>
    <w:p w:rsidR="00000000" w:rsidDel="00000000" w:rsidP="00000000" w:rsidRDefault="00000000" w:rsidRPr="00000000" w14:paraId="000001C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bCs w:val="1"/>
          <w:rtl w:val="0"/>
        </w:rPr>
        <w:t xml:space="preserve">Suggested Revision:</w:t>
      </w:r>
    </w:p>
    <w:p w:rsidR="00000000" w:rsidDel="00000000" w:rsidP="00000000" w:rsidRDefault="00000000" w:rsidRPr="00000000" w14:paraId="000001C2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Consider removing first-person divine conflation language, unless justified with a philosophical precedent (e.g., Heidegger, Derrida, Caputo) and situated within a phenomenological or theological method.</w:t>
      </w:r>
    </w:p>
    <w:p w:rsidR="00000000" w:rsidDel="00000000" w:rsidP="00000000" w:rsidRDefault="00000000" w:rsidRPr="00000000" w14:paraId="000001C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wt69orotdae2" w:id="52"/>
      <w:bookmarkEnd w:id="5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⚖ 5. Ethical and Field Conduct Assessment</w:t>
      </w:r>
    </w:p>
    <w:p w:rsidR="00000000" w:rsidDel="00000000" w:rsidP="00000000" w:rsidRDefault="00000000" w:rsidRPr="00000000" w14:paraId="000001C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Findings:</w:t>
      </w:r>
    </w:p>
    <w:p w:rsidR="00000000" w:rsidDel="00000000" w:rsidP="00000000" w:rsidRDefault="00000000" w:rsidRPr="00000000" w14:paraId="000001C6">
      <w:pPr>
        <w:numPr>
          <w:ilvl w:val="0"/>
          <w:numId w:val="2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work was submitted to a takedown system to suppress public critique or adjacent publications.</w:t>
      </w:r>
    </w:p>
    <w:p w:rsidR="00000000" w:rsidDel="00000000" w:rsidP="00000000" w:rsidRDefault="00000000" w:rsidRPr="00000000" w14:paraId="000001C7">
      <w:pPr>
        <w:numPr>
          <w:ilvl w:val="0"/>
          <w:numId w:val="2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This weaponization of copyright, followed by claims of intellectual origin, constitutes a </w:t>
      </w:r>
      <w:r w:rsidDel="00000000" w:rsidR="00000000" w:rsidRPr="00000000">
        <w:rPr>
          <w:b w:val="1"/>
          <w:bCs w:val="1"/>
          <w:rtl w:val="0"/>
        </w:rPr>
        <w:t xml:space="preserve">field violation</w:t>
      </w:r>
      <w:r w:rsidDel="00000000" w:rsidR="00000000" w:rsidRPr="00000000">
        <w:rPr>
          <w:rtl w:val="0"/>
        </w:rPr>
        <w:t xml:space="preserve"> under the norms of open intellectual discourse.</w:t>
      </w:r>
    </w:p>
    <w:p w:rsidR="00000000" w:rsidDel="00000000" w:rsidP="00000000" w:rsidRDefault="00000000" w:rsidRPr="00000000" w14:paraId="000001C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📎 </w:t>
      </w:r>
      <w:r w:rsidDel="00000000" w:rsidR="00000000" w:rsidRPr="00000000">
        <w:rPr>
          <w:b w:val="1"/>
          <w:bCs w:val="1"/>
          <w:rtl w:val="0"/>
        </w:rPr>
        <w:t xml:space="preserve">Attached Evidence (Appendix A–C):</w:t>
      </w:r>
    </w:p>
    <w:p w:rsidR="00000000" w:rsidDel="00000000" w:rsidP="00000000" w:rsidRDefault="00000000" w:rsidRPr="00000000" w14:paraId="000001C9">
      <w:pPr>
        <w:numPr>
          <w:ilvl w:val="0"/>
          <w:numId w:val="2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Timestamped publication records</w:t>
      </w:r>
    </w:p>
    <w:p w:rsidR="00000000" w:rsidDel="00000000" w:rsidP="00000000" w:rsidRDefault="00000000" w:rsidRPr="00000000" w14:paraId="000001CA">
      <w:pPr>
        <w:numPr>
          <w:ilvl w:val="0"/>
          <w:numId w:val="2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Google Drive upload logs</w:t>
      </w:r>
    </w:p>
    <w:p w:rsidR="00000000" w:rsidDel="00000000" w:rsidP="00000000" w:rsidRDefault="00000000" w:rsidRPr="00000000" w14:paraId="000001CB">
      <w:pPr>
        <w:numPr>
          <w:ilvl w:val="0"/>
          <w:numId w:val="2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Prior public record of recursive models and symbolic architectures</w:t>
      </w:r>
    </w:p>
    <w:p w:rsidR="00000000" w:rsidDel="00000000" w:rsidP="00000000" w:rsidRDefault="00000000" w:rsidRPr="00000000" w14:paraId="000001C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🛑 </w:t>
      </w:r>
      <w:r w:rsidDel="00000000" w:rsidR="00000000" w:rsidRPr="00000000">
        <w:rPr>
          <w:b w:val="1"/>
          <w:bCs w:val="1"/>
          <w:rtl w:val="0"/>
        </w:rPr>
        <w:t xml:space="preserve">Editorial Flag:</w:t>
      </w:r>
    </w:p>
    <w:p w:rsidR="00000000" w:rsidDel="00000000" w:rsidP="00000000" w:rsidRDefault="00000000" w:rsidRPr="00000000" w14:paraId="000001CD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This submission cannot be ethically considered for publication until the author discloses their awareness of overlapping work and explains the lack of attribution.</w:t>
      </w:r>
    </w:p>
    <w:p w:rsidR="00000000" w:rsidDel="00000000" w:rsidP="00000000" w:rsidRDefault="00000000" w:rsidRPr="00000000" w14:paraId="000001C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ozezwjiu8ft" w:id="53"/>
      <w:bookmarkEnd w:id="53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✅ Final Recommendation</w:t>
      </w:r>
    </w:p>
    <w:p w:rsidR="00000000" w:rsidDel="00000000" w:rsidP="00000000" w:rsidRDefault="00000000" w:rsidRPr="00000000" w14:paraId="000001D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Status:</w:t>
      </w:r>
      <w:r w:rsidDel="00000000" w:rsidR="00000000" w:rsidRPr="00000000">
        <w:rPr>
          <w:rtl w:val="0"/>
        </w:rPr>
        <w:t xml:space="preserve"> 🟥 REJECT </w:t>
      </w:r>
      <w:r w:rsidDel="00000000" w:rsidR="00000000" w:rsidRPr="00000000">
        <w:rPr>
          <w:b w:val="1"/>
          <w:bCs w:val="1"/>
          <w:rtl w:val="0"/>
        </w:rPr>
        <w:t xml:space="preserve">Recommendation:</w:t>
      </w:r>
    </w:p>
    <w:p w:rsidR="00000000" w:rsidDel="00000000" w:rsidP="00000000" w:rsidRDefault="00000000" w:rsidRPr="00000000" w14:paraId="000001D1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Major ethical and epistemological violations</w:t>
      </w:r>
    </w:p>
    <w:p w:rsidR="00000000" w:rsidDel="00000000" w:rsidP="00000000" w:rsidRDefault="00000000" w:rsidRPr="00000000" w14:paraId="000001D2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Zero engagement with existing recursive literature</w:t>
      </w:r>
    </w:p>
    <w:p w:rsidR="00000000" w:rsidDel="00000000" w:rsidP="00000000" w:rsidRDefault="00000000" w:rsidRPr="00000000" w14:paraId="000001D3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Rhetorical masquerade as innovation</w:t>
      </w:r>
    </w:p>
    <w:p w:rsidR="00000000" w:rsidDel="00000000" w:rsidP="00000000" w:rsidRDefault="00000000" w:rsidRPr="00000000" w14:paraId="000001D4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Weaponized legal process to suppress critique</w:t>
      </w:r>
    </w:p>
    <w:p w:rsidR="00000000" w:rsidDel="00000000" w:rsidP="00000000" w:rsidRDefault="00000000" w:rsidRPr="00000000" w14:paraId="000001D5">
      <w:pPr>
        <w:spacing w:after="240" w:before="240" w:lineRule="auto"/>
        <w:ind w:left="600" w:right="600" w:firstLine="0"/>
        <w:rPr/>
      </w:pPr>
      <w:r w:rsidDel="00000000" w:rsidR="00000000" w:rsidRPr="00000000">
        <w:rPr>
          <w:i w:val="1"/>
          <w:iCs w:val="1"/>
          <w:rtl w:val="0"/>
        </w:rPr>
        <w:t xml:space="preserve">Logic of God</w:t>
      </w:r>
      <w:r w:rsidDel="00000000" w:rsidR="00000000" w:rsidRPr="00000000">
        <w:rPr>
          <w:rtl w:val="0"/>
        </w:rPr>
        <w:t xml:space="preserve"> does not advance the field. It mimics it. Without acknowledgment, it cannot be seen as contribution—it is appropriation.</w:t>
      </w:r>
    </w:p>
    <w:p w:rsidR="00000000" w:rsidDel="00000000" w:rsidP="00000000" w:rsidRDefault="00000000" w:rsidRPr="00000000" w14:paraId="000001D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osf.io/9mgc5" TargetMode="External"/><Relationship Id="rId42" Type="http://schemas.openxmlformats.org/officeDocument/2006/relationships/hyperlink" Target="https://osf.io/aqb79" TargetMode="External"/><Relationship Id="rId41" Type="http://schemas.openxmlformats.org/officeDocument/2006/relationships/hyperlink" Target="https://osf.io/9mgc5" TargetMode="External"/><Relationship Id="rId44" Type="http://schemas.openxmlformats.org/officeDocument/2006/relationships/hyperlink" Target="https://doi.org/10.17605/OSF.IO/6U7M9" TargetMode="External"/><Relationship Id="rId43" Type="http://schemas.openxmlformats.org/officeDocument/2006/relationships/hyperlink" Target="https://osf.io/aqb79" TargetMode="External"/><Relationship Id="rId46" Type="http://schemas.openxmlformats.org/officeDocument/2006/relationships/hyperlink" Target="https://doi.org/10.17605/OSF.IO/C3DHV" TargetMode="External"/><Relationship Id="rId45" Type="http://schemas.openxmlformats.org/officeDocument/2006/relationships/hyperlink" Target="https://doi.org/10.17605/OSF.IO/C3DHV" TargetMode="External"/><Relationship Id="rId107" Type="http://schemas.openxmlformats.org/officeDocument/2006/relationships/image" Target="media/image10.png"/><Relationship Id="rId106" Type="http://schemas.openxmlformats.org/officeDocument/2006/relationships/image" Target="media/image11.png"/><Relationship Id="rId105" Type="http://schemas.openxmlformats.org/officeDocument/2006/relationships/image" Target="media/image18.png"/><Relationship Id="rId104" Type="http://schemas.openxmlformats.org/officeDocument/2006/relationships/image" Target="media/image15.png"/><Relationship Id="rId109" Type="http://schemas.openxmlformats.org/officeDocument/2006/relationships/hyperlink" Target="https://linktr.ee/The_Thoughtprint_Series" TargetMode="External"/><Relationship Id="rId108" Type="http://schemas.openxmlformats.org/officeDocument/2006/relationships/image" Target="media/image5.png"/><Relationship Id="rId48" Type="http://schemas.openxmlformats.org/officeDocument/2006/relationships/hyperlink" Target="https://doi.org/10.17605/OSF.IO/ZMT6G" TargetMode="External"/><Relationship Id="rId47" Type="http://schemas.openxmlformats.org/officeDocument/2006/relationships/hyperlink" Target="https://doi.org/10.17605/OSF.IO/ZMT6G" TargetMode="External"/><Relationship Id="rId49" Type="http://schemas.openxmlformats.org/officeDocument/2006/relationships/hyperlink" Target="https://doi.org/10.17605/OSF.IO/PG7M4" TargetMode="External"/><Relationship Id="rId103" Type="http://schemas.openxmlformats.org/officeDocument/2006/relationships/image" Target="media/image2.png"/><Relationship Id="rId102" Type="http://schemas.openxmlformats.org/officeDocument/2006/relationships/image" Target="media/image9.png"/><Relationship Id="rId101" Type="http://schemas.openxmlformats.org/officeDocument/2006/relationships/image" Target="media/image4.png"/><Relationship Id="rId100" Type="http://schemas.openxmlformats.org/officeDocument/2006/relationships/image" Target="media/image12.png"/><Relationship Id="rId31" Type="http://schemas.openxmlformats.org/officeDocument/2006/relationships/hyperlink" Target="https://osf.io/fq5bd" TargetMode="External"/><Relationship Id="rId30" Type="http://schemas.openxmlformats.org/officeDocument/2006/relationships/hyperlink" Target="https://osf.io/fq5bd" TargetMode="External"/><Relationship Id="rId33" Type="http://schemas.openxmlformats.org/officeDocument/2006/relationships/hyperlink" Target="https://osf.io/d8a53" TargetMode="External"/><Relationship Id="rId32" Type="http://schemas.openxmlformats.org/officeDocument/2006/relationships/hyperlink" Target="https://osf.io/d8a53" TargetMode="External"/><Relationship Id="rId35" Type="http://schemas.openxmlformats.org/officeDocument/2006/relationships/hyperlink" Target="https://osf.io/yq3jc" TargetMode="External"/><Relationship Id="rId34" Type="http://schemas.openxmlformats.org/officeDocument/2006/relationships/hyperlink" Target="https://osf.io/yq3jc" TargetMode="External"/><Relationship Id="rId37" Type="http://schemas.openxmlformats.org/officeDocument/2006/relationships/hyperlink" Target="https://youtu.be/9TZJX1Ms2xw?si=SW-SlpdOGZ33ZBhX" TargetMode="External"/><Relationship Id="rId36" Type="http://schemas.openxmlformats.org/officeDocument/2006/relationships/hyperlink" Target="https://youtu.be/9TZJX1Ms2xw?si=SW-SlpdOGZ33ZBhX" TargetMode="External"/><Relationship Id="rId39" Type="http://schemas.openxmlformats.org/officeDocument/2006/relationships/hyperlink" Target="https://paragraph.com/@the-empathic-technologist/%F0%9F%9C%81-the-convergence-window" TargetMode="External"/><Relationship Id="rId38" Type="http://schemas.openxmlformats.org/officeDocument/2006/relationships/hyperlink" Target="https://paragraph.com/@the-empathic-technologist/%F0%9F%9C%81-the-convergence-window" TargetMode="External"/><Relationship Id="rId20" Type="http://schemas.openxmlformats.org/officeDocument/2006/relationships/hyperlink" Target="https://paragraph.com/@the-empathic-technologist/unmasking-the-mind" TargetMode="External"/><Relationship Id="rId22" Type="http://schemas.openxmlformats.org/officeDocument/2006/relationships/hyperlink" Target="https://paragraph.com/@the-empathic-technologist/seeing-minds-holding-power" TargetMode="External"/><Relationship Id="rId21" Type="http://schemas.openxmlformats.org/officeDocument/2006/relationships/hyperlink" Target="https://paragraph.com/@the-empathic-technologist/becoming-visible" TargetMode="External"/><Relationship Id="rId24" Type="http://schemas.openxmlformats.org/officeDocument/2006/relationships/hyperlink" Target="https://empathictechnologist.gumroad.com/l/thefirstfracture" TargetMode="External"/><Relationship Id="rId23" Type="http://schemas.openxmlformats.org/officeDocument/2006/relationships/hyperlink" Target="https://paragraph.com/@the-empathic-technologist/the-thoughtprint-paradigm" TargetMode="External"/><Relationship Id="rId26" Type="http://schemas.openxmlformats.org/officeDocument/2006/relationships/hyperlink" Target="https://empathictechnologist.gumroad.com/l/thefirstunveiling" TargetMode="External"/><Relationship Id="rId25" Type="http://schemas.openxmlformats.org/officeDocument/2006/relationships/hyperlink" Target="https://empathictechnologist.gumroad.com/l/thefirstfracture" TargetMode="External"/><Relationship Id="rId120" Type="http://schemas.openxmlformats.org/officeDocument/2006/relationships/image" Target="media/image13.png"/><Relationship Id="rId28" Type="http://schemas.openxmlformats.org/officeDocument/2006/relationships/hyperlink" Target="https://paragraph.com/@the-empathic-technologist/the-architecture-of-deception" TargetMode="External"/><Relationship Id="rId27" Type="http://schemas.openxmlformats.org/officeDocument/2006/relationships/hyperlink" Target="https://empathictechnologist.gumroad.com/l/thefirstunveiling" TargetMode="External"/><Relationship Id="rId29" Type="http://schemas.openxmlformats.org/officeDocument/2006/relationships/hyperlink" Target="https://paragraph.com/@the-empathic-technologist/the-architecture-of-deception" TargetMode="External"/><Relationship Id="rId95" Type="http://schemas.openxmlformats.org/officeDocument/2006/relationships/image" Target="media/image16.png"/><Relationship Id="rId94" Type="http://schemas.openxmlformats.org/officeDocument/2006/relationships/hyperlink" Target="https://x.com/markrhavens/status/1920518234991730761" TargetMode="External"/><Relationship Id="rId97" Type="http://schemas.openxmlformats.org/officeDocument/2006/relationships/image" Target="media/image3.png"/><Relationship Id="rId96" Type="http://schemas.openxmlformats.org/officeDocument/2006/relationships/image" Target="media/image1.png"/><Relationship Id="rId11" Type="http://schemas.openxmlformats.org/officeDocument/2006/relationships/hyperlink" Target="https://simplywe.substack.com/p/echoes-of-persistence-the-self-referential" TargetMode="External"/><Relationship Id="rId99" Type="http://schemas.openxmlformats.org/officeDocument/2006/relationships/image" Target="media/image14.png"/><Relationship Id="rId10" Type="http://schemas.openxmlformats.org/officeDocument/2006/relationships/hyperlink" Target="https://simplywe.substack.com/p/echoes-of-persistence-the-self-referential" TargetMode="External"/><Relationship Id="rId98" Type="http://schemas.openxmlformats.org/officeDocument/2006/relationships/image" Target="media/image8.png"/><Relationship Id="rId13" Type="http://schemas.openxmlformats.org/officeDocument/2006/relationships/hyperlink" Target="https://paragraph.com/@the-empathic-technologist/cognitive-resonance" TargetMode="External"/><Relationship Id="rId12" Type="http://schemas.openxmlformats.org/officeDocument/2006/relationships/hyperlink" Target="https://paragraph.com/@the-empathic-technologist/the-thoughtprint-model" TargetMode="External"/><Relationship Id="rId91" Type="http://schemas.openxmlformats.org/officeDocument/2006/relationships/hyperlink" Target="https://mirror.xyz/0x91086b4f1D0DE0Af73aa8aBDB747e6BDa46F9514/g6jIU1lUBC0rBrWImiNmqu0KZqcp2BozdbL0Ink_jho" TargetMode="External"/><Relationship Id="rId90" Type="http://schemas.openxmlformats.org/officeDocument/2006/relationships/hyperlink" Target="https://osf.io/4k8cs" TargetMode="External"/><Relationship Id="rId93" Type="http://schemas.openxmlformats.org/officeDocument/2006/relationships/hyperlink" Target="https://x.com/markrhavens/status/1920518234991730761" TargetMode="External"/><Relationship Id="rId92" Type="http://schemas.openxmlformats.org/officeDocument/2006/relationships/hyperlink" Target="https://mirror.xyz/0x91086b4f1D0DE0Af73aa8aBDB747e6BDa46F9514/g6jIU1lUBC0rBrWImiNmqu0KZqcp2BozdbL0Ink_jho" TargetMode="External"/><Relationship Id="rId118" Type="http://schemas.openxmlformats.org/officeDocument/2006/relationships/image" Target="media/image17.png"/><Relationship Id="rId117" Type="http://schemas.openxmlformats.org/officeDocument/2006/relationships/image" Target="media/image6.png"/><Relationship Id="rId116" Type="http://schemas.openxmlformats.org/officeDocument/2006/relationships/hyperlink" Target="https://neutralizingnarcissism.substack.com/p/beyond-the-score-how-thoughtprint" TargetMode="External"/><Relationship Id="rId115" Type="http://schemas.openxmlformats.org/officeDocument/2006/relationships/hyperlink" Target="https://neutralizingnarcissism.substack.com/p/beyond-the-score-how-thoughtprint" TargetMode="External"/><Relationship Id="rId119" Type="http://schemas.openxmlformats.org/officeDocument/2006/relationships/hyperlink" Target="https://mirror.xyz/0x91086b4f1D0DE0Af73aa8aBDB747e6BDa46F9514/ewdcMbeX_Er1uoVB5aihIbbzo2UyKknv-_9OXwMtKoE" TargetMode="External"/><Relationship Id="rId15" Type="http://schemas.openxmlformats.org/officeDocument/2006/relationships/hyperlink" Target="https://paragraph.com/@the-empathic-technologist/truth-processing" TargetMode="External"/><Relationship Id="rId110" Type="http://schemas.openxmlformats.org/officeDocument/2006/relationships/hyperlink" Target="https://linktr.ee/The_Thoughtprint_Series" TargetMode="External"/><Relationship Id="rId14" Type="http://schemas.openxmlformats.org/officeDocument/2006/relationships/hyperlink" Target="https://paragraph.com/@the-empathic-technologist/emotional-frequency" TargetMode="External"/><Relationship Id="rId17" Type="http://schemas.openxmlformats.org/officeDocument/2006/relationships/hyperlink" Target="https://paragraph.com/@the-empathic-technologist/seeing-yourself-clearly" TargetMode="External"/><Relationship Id="rId16" Type="http://schemas.openxmlformats.org/officeDocument/2006/relationships/hyperlink" Target="https://paragraph.com/@the-empathic-technologist/the-awareness-horizon" TargetMode="External"/><Relationship Id="rId19" Type="http://schemas.openxmlformats.org/officeDocument/2006/relationships/hyperlink" Target="https://paragraph.com/@the-empathic-technologist/when-minds-meet" TargetMode="External"/><Relationship Id="rId114" Type="http://schemas.openxmlformats.org/officeDocument/2006/relationships/hyperlink" Target="https://neutralizingnarcissism.substack.com/p/the-fracture-beneath-the-frame-a" TargetMode="External"/><Relationship Id="rId18" Type="http://schemas.openxmlformats.org/officeDocument/2006/relationships/hyperlink" Target="https://paragraph.com/@the-empathic-technologist/a-mirror-that-moves" TargetMode="External"/><Relationship Id="rId113" Type="http://schemas.openxmlformats.org/officeDocument/2006/relationships/hyperlink" Target="https://neutralizingnarcissism.substack.com/p/the-fracture-beneath-the-frame-a" TargetMode="External"/><Relationship Id="rId112" Type="http://schemas.openxmlformats.org/officeDocument/2006/relationships/hyperlink" Target="https://neutralizingnarcissism.substack.com/p/the-colonizer-of-coherence-a-thoughtprint" TargetMode="External"/><Relationship Id="rId111" Type="http://schemas.openxmlformats.org/officeDocument/2006/relationships/hyperlink" Target="https://neutralizingnarcissism.substack.com/p/the-colonizer-of-coherence-a-thoughtprint" TargetMode="External"/><Relationship Id="rId84" Type="http://schemas.openxmlformats.org/officeDocument/2006/relationships/hyperlink" Target="https://doi.org/10.17605/OSF.IO/BF5H2" TargetMode="External"/><Relationship Id="rId83" Type="http://schemas.openxmlformats.org/officeDocument/2006/relationships/hyperlink" Target="https://doi.org/10.17605/OSF.IO/BF5H2" TargetMode="External"/><Relationship Id="rId86" Type="http://schemas.openxmlformats.org/officeDocument/2006/relationships/hyperlink" Target="https://doi.org/10.17605/OSF.IO/YZ87D" TargetMode="External"/><Relationship Id="rId85" Type="http://schemas.openxmlformats.org/officeDocument/2006/relationships/hyperlink" Target="https://doi.org/10.17605/OSF.IO/YZ87D" TargetMode="External"/><Relationship Id="rId88" Type="http://schemas.openxmlformats.org/officeDocument/2006/relationships/hyperlink" Target="https://doi.org/10.17605/OSF.IO/3DTV8" TargetMode="External"/><Relationship Id="rId87" Type="http://schemas.openxmlformats.org/officeDocument/2006/relationships/hyperlink" Target="https://doi.org/10.17605/OSF.IO/3DTV8" TargetMode="External"/><Relationship Id="rId89" Type="http://schemas.openxmlformats.org/officeDocument/2006/relationships/hyperlink" Target="https://osf.io/4k8cs" TargetMode="External"/><Relationship Id="rId80" Type="http://schemas.openxmlformats.org/officeDocument/2006/relationships/hyperlink" Target="https://doi.org/10.17605/OSF.IO/E5B83" TargetMode="External"/><Relationship Id="rId82" Type="http://schemas.openxmlformats.org/officeDocument/2006/relationships/hyperlink" Target="https://doi.org/10.17605/OSF.IO/URMBC" TargetMode="External"/><Relationship Id="rId81" Type="http://schemas.openxmlformats.org/officeDocument/2006/relationships/hyperlink" Target="https://doi.org/10.17605/OSF.IO/URMBC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edium.com/the-empathic-technologist/the-quantum-blueprint-how-information-shapes-reality-and-consciousness-41cd62a88d61" TargetMode="External"/><Relationship Id="rId5" Type="http://schemas.openxmlformats.org/officeDocument/2006/relationships/styles" Target="styles.xml"/><Relationship Id="rId6" Type="http://schemas.openxmlformats.org/officeDocument/2006/relationships/hyperlink" Target="https://medium.com/simply-we/the-conscious-code-how-karma-simulation-theory-and-reincarnation-intersect-in-an-13f375b6448f" TargetMode="External"/><Relationship Id="rId7" Type="http://schemas.openxmlformats.org/officeDocument/2006/relationships/hyperlink" Target="https://medium.com/simply-we/the-conscious-code-how-karma-simulation-theory-and-reincarnation-intersect-in-an-13f375b6448f" TargetMode="External"/><Relationship Id="rId8" Type="http://schemas.openxmlformats.org/officeDocument/2006/relationships/hyperlink" Target="https://medium.com/the-empathic-technologist/the-quantum-blueprint-how-information-shapes-reality-and-consciousness-41cd62a88d61" TargetMode="External"/><Relationship Id="rId73" Type="http://schemas.openxmlformats.org/officeDocument/2006/relationships/hyperlink" Target="https://doi.org/10.17605/OSF.IO/5AS9N" TargetMode="External"/><Relationship Id="rId72" Type="http://schemas.openxmlformats.org/officeDocument/2006/relationships/hyperlink" Target="https://doi.org/10.17605/OSF.IO/3HRFK" TargetMode="External"/><Relationship Id="rId75" Type="http://schemas.openxmlformats.org/officeDocument/2006/relationships/hyperlink" Target="https://doi.org/10.17605/OSF.IO/5Q243" TargetMode="External"/><Relationship Id="rId74" Type="http://schemas.openxmlformats.org/officeDocument/2006/relationships/hyperlink" Target="https://doi.org/10.17605/OSF.IO/5AS9N" TargetMode="External"/><Relationship Id="rId77" Type="http://schemas.openxmlformats.org/officeDocument/2006/relationships/hyperlink" Target="https://doi.org/10.17605/OSF.IO/4FYW5" TargetMode="External"/><Relationship Id="rId76" Type="http://schemas.openxmlformats.org/officeDocument/2006/relationships/hyperlink" Target="https://doi.org/10.17605/OSF.IO/5Q243" TargetMode="External"/><Relationship Id="rId79" Type="http://schemas.openxmlformats.org/officeDocument/2006/relationships/hyperlink" Target="https://doi.org/10.17605/OSF.IO/E5B83" TargetMode="External"/><Relationship Id="rId78" Type="http://schemas.openxmlformats.org/officeDocument/2006/relationships/hyperlink" Target="https://doi.org/10.17605/OSF.IO/4FYW5" TargetMode="External"/><Relationship Id="rId71" Type="http://schemas.openxmlformats.org/officeDocument/2006/relationships/hyperlink" Target="https://doi.org/10.17605/OSF.IO/3HRFK" TargetMode="External"/><Relationship Id="rId70" Type="http://schemas.openxmlformats.org/officeDocument/2006/relationships/hyperlink" Target="https://doi.org/10.17605/OSF.IO/UGEHK" TargetMode="External"/><Relationship Id="rId62" Type="http://schemas.openxmlformats.org/officeDocument/2006/relationships/hyperlink" Target="https://doi.org/10.17605/OSF.IO/ZA2YS" TargetMode="External"/><Relationship Id="rId61" Type="http://schemas.openxmlformats.org/officeDocument/2006/relationships/hyperlink" Target="https://doi.org/10.17605/OSF.IO/ZA2YS" TargetMode="External"/><Relationship Id="rId64" Type="http://schemas.openxmlformats.org/officeDocument/2006/relationships/hyperlink" Target="https://doi.org/10.17605/OSF.IO/39JHW" TargetMode="External"/><Relationship Id="rId63" Type="http://schemas.openxmlformats.org/officeDocument/2006/relationships/hyperlink" Target="https://doi.org/10.17605/OSF.IO/39JHW" TargetMode="External"/><Relationship Id="rId66" Type="http://schemas.openxmlformats.org/officeDocument/2006/relationships/hyperlink" Target="https://doi.org/10.17605/OSF.IO/B92AZ" TargetMode="External"/><Relationship Id="rId65" Type="http://schemas.openxmlformats.org/officeDocument/2006/relationships/hyperlink" Target="https://doi.org/10.17605/OSF.IO/B92AZ" TargetMode="External"/><Relationship Id="rId68" Type="http://schemas.openxmlformats.org/officeDocument/2006/relationships/hyperlink" Target="https://doi.org/10.17605/OSF.IO/9ZQJR" TargetMode="External"/><Relationship Id="rId67" Type="http://schemas.openxmlformats.org/officeDocument/2006/relationships/hyperlink" Target="https://doi.org/10.17605/OSF.IO/9ZQJR" TargetMode="External"/><Relationship Id="rId60" Type="http://schemas.openxmlformats.org/officeDocument/2006/relationships/hyperlink" Target="https://doi.org/10.17605/OSF.IO/5PKFT" TargetMode="External"/><Relationship Id="rId69" Type="http://schemas.openxmlformats.org/officeDocument/2006/relationships/hyperlink" Target="https://doi.org/10.17605/OSF.IO/UGEHK" TargetMode="External"/><Relationship Id="rId51" Type="http://schemas.openxmlformats.org/officeDocument/2006/relationships/hyperlink" Target="https://doi.org/10.17605/OSF.IO/2GEP8" TargetMode="External"/><Relationship Id="rId50" Type="http://schemas.openxmlformats.org/officeDocument/2006/relationships/hyperlink" Target="https://doi.org/10.17605/OSF.IO/PG7M4" TargetMode="External"/><Relationship Id="rId53" Type="http://schemas.openxmlformats.org/officeDocument/2006/relationships/hyperlink" Target="https://doi.org/10.17605/OSF.IO/9KC7W" TargetMode="External"/><Relationship Id="rId52" Type="http://schemas.openxmlformats.org/officeDocument/2006/relationships/hyperlink" Target="https://doi.org/10.17605/OSF.IO/2GEP8" TargetMode="External"/><Relationship Id="rId55" Type="http://schemas.openxmlformats.org/officeDocument/2006/relationships/hyperlink" Target="https://doi.org/10.17605/OSF.IO/JQ4TR" TargetMode="External"/><Relationship Id="rId54" Type="http://schemas.openxmlformats.org/officeDocument/2006/relationships/hyperlink" Target="https://doi.org/10.17605/OSF.IO/9KC7W" TargetMode="External"/><Relationship Id="rId57" Type="http://schemas.openxmlformats.org/officeDocument/2006/relationships/hyperlink" Target="https://doi.org/10.17605/OSF.IO/PD3H4" TargetMode="External"/><Relationship Id="rId56" Type="http://schemas.openxmlformats.org/officeDocument/2006/relationships/hyperlink" Target="https://doi.org/10.17605/OSF.IO/JQ4TR" TargetMode="External"/><Relationship Id="rId59" Type="http://schemas.openxmlformats.org/officeDocument/2006/relationships/hyperlink" Target="https://doi.org/10.17605/OSF.IO/5PKFT" TargetMode="External"/><Relationship Id="rId58" Type="http://schemas.openxmlformats.org/officeDocument/2006/relationships/hyperlink" Target="https://doi.org/10.17605/OSF.IO/PD3H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